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2" w:rsidRPr="00733948" w:rsidRDefault="00D4670B">
      <w:pPr>
        <w:rPr>
          <w:sz w:val="22"/>
          <w:szCs w:val="22"/>
        </w:rPr>
      </w:pPr>
      <w:r w:rsidRPr="00733948">
        <w:rPr>
          <w:sz w:val="22"/>
          <w:szCs w:val="22"/>
        </w:rPr>
        <w:t>REPORT FROM VIDEOCONFERENCE MEETING</w:t>
      </w:r>
    </w:p>
    <w:p w:rsidR="00D4670B" w:rsidRPr="00733948" w:rsidRDefault="00D4670B">
      <w:pPr>
        <w:rPr>
          <w:sz w:val="22"/>
          <w:szCs w:val="22"/>
        </w:rPr>
      </w:pPr>
    </w:p>
    <w:p w:rsidR="00D4670B" w:rsidRPr="00733948" w:rsidRDefault="00D4670B">
      <w:pPr>
        <w:rPr>
          <w:sz w:val="22"/>
          <w:szCs w:val="22"/>
        </w:rPr>
      </w:pPr>
      <w:r w:rsidRPr="00733948">
        <w:rPr>
          <w:sz w:val="22"/>
          <w:szCs w:val="22"/>
        </w:rPr>
        <w:t>Campus Life and Athletics Committee of UNA Board of Trustees</w:t>
      </w:r>
    </w:p>
    <w:p w:rsidR="00D4670B" w:rsidRPr="00733948" w:rsidRDefault="00D4670B">
      <w:pPr>
        <w:rPr>
          <w:sz w:val="22"/>
          <w:szCs w:val="22"/>
        </w:rPr>
      </w:pPr>
      <w:r w:rsidRPr="00733948">
        <w:rPr>
          <w:sz w:val="22"/>
          <w:szCs w:val="22"/>
        </w:rPr>
        <w:t>June 4, 2020 – 2:00 pm</w:t>
      </w:r>
    </w:p>
    <w:p w:rsidR="00D4670B" w:rsidRPr="00733948" w:rsidRDefault="00D4670B">
      <w:pPr>
        <w:rPr>
          <w:sz w:val="22"/>
          <w:szCs w:val="22"/>
        </w:rPr>
      </w:pPr>
    </w:p>
    <w:p w:rsidR="00D4670B" w:rsidRPr="00733948" w:rsidRDefault="00D4670B">
      <w:pPr>
        <w:rPr>
          <w:sz w:val="22"/>
          <w:szCs w:val="22"/>
        </w:rPr>
      </w:pPr>
    </w:p>
    <w:p w:rsidR="00D4670B" w:rsidRPr="00733948" w:rsidRDefault="00A94D6A">
      <w:pPr>
        <w:rPr>
          <w:b w:val="0"/>
          <w:sz w:val="22"/>
          <w:szCs w:val="22"/>
        </w:rPr>
      </w:pPr>
      <w:r w:rsidRPr="00733948">
        <w:rPr>
          <w:sz w:val="22"/>
          <w:szCs w:val="22"/>
          <w:u w:val="single"/>
        </w:rPr>
        <w:t>Action Item</w:t>
      </w:r>
      <w:r w:rsidR="000027CE" w:rsidRPr="00733948">
        <w:rPr>
          <w:sz w:val="22"/>
          <w:szCs w:val="22"/>
          <w:u w:val="single"/>
        </w:rPr>
        <w:t>.</w:t>
      </w:r>
      <w:r w:rsidRPr="00733948">
        <w:rPr>
          <w:b w:val="0"/>
          <w:sz w:val="22"/>
          <w:szCs w:val="22"/>
        </w:rPr>
        <w:t xml:space="preserve">  </w:t>
      </w:r>
      <w:r w:rsidR="00D4670B" w:rsidRPr="00733948">
        <w:rPr>
          <w:b w:val="0"/>
          <w:sz w:val="22"/>
          <w:szCs w:val="22"/>
        </w:rPr>
        <w:t xml:space="preserve">The committee had </w:t>
      </w:r>
      <w:r w:rsidRPr="00733948">
        <w:rPr>
          <w:b w:val="0"/>
          <w:sz w:val="22"/>
          <w:szCs w:val="22"/>
        </w:rPr>
        <w:t xml:space="preserve">one matter </w:t>
      </w:r>
      <w:r w:rsidR="00D4670B" w:rsidRPr="00733948">
        <w:rPr>
          <w:b w:val="0"/>
          <w:sz w:val="22"/>
          <w:szCs w:val="22"/>
        </w:rPr>
        <w:t>to consider for sending forward to the full Board</w:t>
      </w:r>
      <w:r w:rsidRPr="00733948">
        <w:rPr>
          <w:b w:val="0"/>
          <w:sz w:val="22"/>
          <w:szCs w:val="22"/>
        </w:rPr>
        <w:t>:</w:t>
      </w:r>
    </w:p>
    <w:p w:rsidR="00A94D6A" w:rsidRPr="00733948" w:rsidRDefault="00A94D6A">
      <w:pPr>
        <w:rPr>
          <w:b w:val="0"/>
          <w:sz w:val="22"/>
          <w:szCs w:val="22"/>
        </w:rPr>
      </w:pPr>
    </w:p>
    <w:p w:rsidR="00A94D6A" w:rsidRPr="00733948" w:rsidRDefault="00A94D6A" w:rsidP="00A94D6A">
      <w:pPr>
        <w:widowControl w:val="0"/>
        <w:autoSpaceDE w:val="0"/>
        <w:autoSpaceDN w:val="0"/>
        <w:adjustRightInd w:val="0"/>
        <w:ind w:left="720"/>
        <w:rPr>
          <w:rFonts w:cs="Arial"/>
          <w:i/>
          <w:iCs/>
          <w:sz w:val="22"/>
          <w:szCs w:val="22"/>
        </w:rPr>
      </w:pPr>
      <w:r w:rsidRPr="00733948">
        <w:rPr>
          <w:rFonts w:cs="Arial"/>
          <w:i/>
          <w:iCs/>
          <w:sz w:val="22"/>
          <w:szCs w:val="22"/>
        </w:rPr>
        <w:t xml:space="preserve">Resolution Adopting a University “Free Speech and Assembly Policy” and Directing Compliance with Act 2019-396 of the Alabama Legislature and Section 16-68 of the </w:t>
      </w:r>
      <w:r w:rsidRPr="00733948">
        <w:rPr>
          <w:rFonts w:cs="Arial"/>
          <w:i/>
          <w:iCs/>
          <w:sz w:val="22"/>
          <w:szCs w:val="22"/>
          <w:u w:val="single"/>
        </w:rPr>
        <w:t>Code of Alabama</w:t>
      </w:r>
      <w:r w:rsidRPr="00733948">
        <w:rPr>
          <w:rFonts w:cs="Arial"/>
          <w:iCs/>
          <w:sz w:val="22"/>
          <w:szCs w:val="22"/>
        </w:rPr>
        <w:t xml:space="preserve"> </w:t>
      </w:r>
    </w:p>
    <w:p w:rsidR="00A94D6A" w:rsidRPr="00733948" w:rsidRDefault="00A94D6A">
      <w:pPr>
        <w:rPr>
          <w:b w:val="0"/>
          <w:sz w:val="22"/>
          <w:szCs w:val="22"/>
        </w:rPr>
      </w:pPr>
    </w:p>
    <w:p w:rsidR="00A94D6A" w:rsidRPr="00733948" w:rsidRDefault="00A94D6A">
      <w:p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UNA General Counsel Amber </w:t>
      </w:r>
      <w:proofErr w:type="spellStart"/>
      <w:r w:rsidRPr="00733948">
        <w:rPr>
          <w:b w:val="0"/>
          <w:sz w:val="22"/>
          <w:szCs w:val="22"/>
        </w:rPr>
        <w:t>Fite</w:t>
      </w:r>
      <w:proofErr w:type="spellEnd"/>
      <w:r w:rsidRPr="00733948">
        <w:rPr>
          <w:b w:val="0"/>
          <w:sz w:val="22"/>
          <w:szCs w:val="22"/>
        </w:rPr>
        <w:t>-Morgan reviewed the resolution.  The committee will send the same forward to the full Board with its recommendation of adoption.</w:t>
      </w:r>
    </w:p>
    <w:p w:rsidR="00A94D6A" w:rsidRPr="00733948" w:rsidRDefault="00A94D6A">
      <w:pPr>
        <w:rPr>
          <w:b w:val="0"/>
          <w:sz w:val="22"/>
          <w:szCs w:val="22"/>
        </w:rPr>
      </w:pPr>
    </w:p>
    <w:p w:rsidR="00D4670B" w:rsidRPr="00733948" w:rsidRDefault="00A94D6A" w:rsidP="00EF5D50">
      <w:pPr>
        <w:spacing w:after="120"/>
        <w:rPr>
          <w:b w:val="0"/>
          <w:sz w:val="22"/>
          <w:szCs w:val="22"/>
        </w:rPr>
      </w:pPr>
      <w:r w:rsidRPr="00733948">
        <w:rPr>
          <w:sz w:val="22"/>
          <w:szCs w:val="22"/>
          <w:u w:val="single"/>
        </w:rPr>
        <w:t>Information Items</w:t>
      </w:r>
      <w:r w:rsidR="000F62E3" w:rsidRPr="00733948">
        <w:rPr>
          <w:sz w:val="22"/>
          <w:szCs w:val="22"/>
          <w:u w:val="single"/>
        </w:rPr>
        <w:t>.</w:t>
      </w:r>
      <w:r w:rsidR="000027CE" w:rsidRPr="00733948">
        <w:rPr>
          <w:sz w:val="22"/>
          <w:szCs w:val="22"/>
        </w:rPr>
        <w:t xml:space="preserve">  </w:t>
      </w:r>
    </w:p>
    <w:p w:rsidR="000F62E3" w:rsidRPr="00733948" w:rsidRDefault="000D70B8" w:rsidP="00D4670B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From </w:t>
      </w:r>
      <w:r w:rsidR="00D4670B" w:rsidRPr="00733948">
        <w:rPr>
          <w:b w:val="0"/>
          <w:sz w:val="22"/>
          <w:szCs w:val="22"/>
        </w:rPr>
        <w:t>Ron Patterson, Vice President for Diversity, Equity, and Inclusion</w:t>
      </w:r>
      <w:r w:rsidR="000F62E3" w:rsidRPr="00733948">
        <w:rPr>
          <w:b w:val="0"/>
          <w:sz w:val="22"/>
          <w:szCs w:val="22"/>
        </w:rPr>
        <w:t xml:space="preserve"> –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Recent organization of his new administrative division</w:t>
      </w:r>
    </w:p>
    <w:p w:rsidR="00D4670B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Efforts/initiatives to focus on diversity and inclusion in connection with the University’s strategic diversity plan.</w:t>
      </w:r>
    </w:p>
    <w:p w:rsidR="000F62E3" w:rsidRPr="00733948" w:rsidRDefault="000F62E3" w:rsidP="000F62E3">
      <w:pPr>
        <w:pStyle w:val="ListParagraph"/>
        <w:rPr>
          <w:b w:val="0"/>
          <w:sz w:val="22"/>
          <w:szCs w:val="22"/>
        </w:rPr>
      </w:pPr>
    </w:p>
    <w:p w:rsidR="000F62E3" w:rsidRPr="00733948" w:rsidRDefault="000D70B8" w:rsidP="00D4670B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From </w:t>
      </w:r>
      <w:r w:rsidR="00D4670B" w:rsidRPr="00733948">
        <w:rPr>
          <w:b w:val="0"/>
          <w:sz w:val="22"/>
          <w:szCs w:val="22"/>
        </w:rPr>
        <w:t>Tate Gooch, 2020-2021 Student Government Association President</w:t>
      </w:r>
      <w:r w:rsidR="000F62E3" w:rsidRPr="00733948">
        <w:rPr>
          <w:b w:val="0"/>
          <w:sz w:val="22"/>
          <w:szCs w:val="22"/>
        </w:rPr>
        <w:t xml:space="preserve"> – </w:t>
      </w:r>
    </w:p>
    <w:p w:rsidR="000D70B8" w:rsidRPr="00733948" w:rsidRDefault="00733948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0D70B8" w:rsidRPr="00733948">
        <w:rPr>
          <w:b w:val="0"/>
          <w:sz w:val="22"/>
          <w:szCs w:val="22"/>
        </w:rPr>
        <w:t>ork to develop an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SGA Senate</w:t>
      </w:r>
      <w:r w:rsidR="000D70B8" w:rsidRPr="00733948">
        <w:rPr>
          <w:b w:val="0"/>
          <w:sz w:val="22"/>
          <w:szCs w:val="22"/>
        </w:rPr>
        <w:t xml:space="preserve"> operations</w:t>
      </w:r>
      <w:proofErr w:type="gramEnd"/>
      <w:r w:rsidR="000D70B8" w:rsidRPr="00733948">
        <w:rPr>
          <w:b w:val="0"/>
          <w:sz w:val="22"/>
          <w:szCs w:val="22"/>
        </w:rPr>
        <w:t xml:space="preserve"> manual and review its constitution</w:t>
      </w:r>
    </w:p>
    <w:p w:rsidR="000F62E3" w:rsidRPr="00733948" w:rsidRDefault="000D70B8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Significant increase in student attendance at university programming events last year</w:t>
      </w:r>
    </w:p>
    <w:p w:rsidR="00D4670B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SGA goals for the coming academic year</w:t>
      </w:r>
    </w:p>
    <w:p w:rsidR="000F62E3" w:rsidRPr="00733948" w:rsidRDefault="000F62E3" w:rsidP="000F62E3">
      <w:pPr>
        <w:pStyle w:val="ListParagraph"/>
        <w:rPr>
          <w:b w:val="0"/>
          <w:sz w:val="22"/>
          <w:szCs w:val="22"/>
        </w:rPr>
      </w:pPr>
    </w:p>
    <w:p w:rsidR="000F62E3" w:rsidRPr="00733948" w:rsidRDefault="000D70B8" w:rsidP="00D4670B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From </w:t>
      </w:r>
      <w:r w:rsidR="00D4670B" w:rsidRPr="00733948">
        <w:rPr>
          <w:b w:val="0"/>
          <w:sz w:val="22"/>
          <w:szCs w:val="22"/>
        </w:rPr>
        <w:t>Mark Linder, Athlet</w:t>
      </w:r>
      <w:r w:rsidR="00764923" w:rsidRPr="00733948">
        <w:rPr>
          <w:b w:val="0"/>
          <w:sz w:val="22"/>
          <w:szCs w:val="22"/>
        </w:rPr>
        <w:t>i</w:t>
      </w:r>
      <w:r w:rsidR="00D4670B" w:rsidRPr="00733948">
        <w:rPr>
          <w:b w:val="0"/>
          <w:sz w:val="22"/>
          <w:szCs w:val="22"/>
        </w:rPr>
        <w:t>cs Director</w:t>
      </w:r>
      <w:r w:rsidR="000F62E3" w:rsidRPr="00733948">
        <w:rPr>
          <w:b w:val="0"/>
          <w:sz w:val="22"/>
          <w:szCs w:val="22"/>
        </w:rPr>
        <w:t xml:space="preserve"> – 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Impact of COVID-19 on institutional athletics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Status of UNA’s transition to NCAA Division I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Athletic Department’s recent Title IX external review</w:t>
      </w:r>
    </w:p>
    <w:p w:rsidR="00D4670B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Academic standing of UNA student-athletes</w:t>
      </w:r>
    </w:p>
    <w:p w:rsidR="000F62E3" w:rsidRPr="00733948" w:rsidRDefault="000F62E3" w:rsidP="000F62E3">
      <w:pPr>
        <w:pStyle w:val="ListParagraph"/>
        <w:rPr>
          <w:b w:val="0"/>
          <w:sz w:val="22"/>
          <w:szCs w:val="22"/>
        </w:rPr>
      </w:pPr>
    </w:p>
    <w:p w:rsidR="000F62E3" w:rsidRPr="00733948" w:rsidRDefault="000D70B8" w:rsidP="00D4670B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From </w:t>
      </w:r>
      <w:r w:rsidR="00A94D6A" w:rsidRPr="00733948">
        <w:rPr>
          <w:b w:val="0"/>
          <w:sz w:val="22"/>
          <w:szCs w:val="22"/>
        </w:rPr>
        <w:t>Kimberly Greenway, Vice President for Student Affairs</w:t>
      </w:r>
      <w:r w:rsidR="000F62E3" w:rsidRPr="00733948">
        <w:rPr>
          <w:b w:val="0"/>
          <w:sz w:val="22"/>
          <w:szCs w:val="22"/>
        </w:rPr>
        <w:t xml:space="preserve"> – 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Work of the COVID-19 Recovery Task Force</w:t>
      </w:r>
    </w:p>
    <w:p w:rsidR="00A94D6A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Student Affairs division’s annual report</w:t>
      </w:r>
    </w:p>
    <w:p w:rsidR="000F62E3" w:rsidRPr="00733948" w:rsidRDefault="000F62E3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Virtual experiences developed for summer and fall 2020</w:t>
      </w:r>
    </w:p>
    <w:p w:rsidR="000D70B8" w:rsidRPr="00733948" w:rsidRDefault="000D70B8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Staff efforts to assist with </w:t>
      </w:r>
      <w:r w:rsidR="000F62E3" w:rsidRPr="00733948">
        <w:rPr>
          <w:b w:val="0"/>
          <w:sz w:val="22"/>
          <w:szCs w:val="22"/>
        </w:rPr>
        <w:t>fall enrollment</w:t>
      </w:r>
      <w:r w:rsidRPr="00733948">
        <w:rPr>
          <w:b w:val="0"/>
          <w:sz w:val="22"/>
          <w:szCs w:val="22"/>
        </w:rPr>
        <w:t xml:space="preserve"> efforts</w:t>
      </w:r>
    </w:p>
    <w:p w:rsidR="000F62E3" w:rsidRPr="00733948" w:rsidRDefault="000D70B8" w:rsidP="000F62E3">
      <w:pPr>
        <w:pStyle w:val="ListParagraph"/>
        <w:numPr>
          <w:ilvl w:val="1"/>
          <w:numId w:val="1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Indicators for c</w:t>
      </w:r>
      <w:r w:rsidR="00EF5D50" w:rsidRPr="00733948">
        <w:rPr>
          <w:b w:val="0"/>
          <w:sz w:val="22"/>
          <w:szCs w:val="22"/>
        </w:rPr>
        <w:t>ampus housing occupancy levels</w:t>
      </w:r>
      <w:r w:rsidRPr="00733948">
        <w:rPr>
          <w:b w:val="0"/>
          <w:sz w:val="22"/>
          <w:szCs w:val="22"/>
        </w:rPr>
        <w:t xml:space="preserve"> this fall</w:t>
      </w:r>
    </w:p>
    <w:p w:rsidR="00A94D6A" w:rsidRPr="00733948" w:rsidRDefault="00A94D6A" w:rsidP="00EF5D50">
      <w:pPr>
        <w:rPr>
          <w:b w:val="0"/>
          <w:sz w:val="22"/>
          <w:szCs w:val="22"/>
        </w:rPr>
      </w:pPr>
    </w:p>
    <w:p w:rsidR="000D70B8" w:rsidRPr="00733948" w:rsidRDefault="000D70B8" w:rsidP="000D70B8">
      <w:pPr>
        <w:pStyle w:val="ListParagraph"/>
        <w:numPr>
          <w:ilvl w:val="0"/>
          <w:numId w:val="3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From Ken Kitts, University President –</w:t>
      </w:r>
    </w:p>
    <w:p w:rsidR="000D70B8" w:rsidRPr="00733948" w:rsidRDefault="000D70B8" w:rsidP="00733948">
      <w:pPr>
        <w:pStyle w:val="ListParagraph"/>
        <w:numPr>
          <w:ilvl w:val="1"/>
          <w:numId w:val="3"/>
        </w:numPr>
        <w:spacing w:after="120"/>
        <w:contextualSpacing w:val="0"/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Proposal to expand the name of this Board committee to include “diversity” in its title as a reflection of a new </w:t>
      </w:r>
      <w:proofErr w:type="gramStart"/>
      <w:r w:rsidRPr="00733948">
        <w:rPr>
          <w:b w:val="0"/>
          <w:sz w:val="22"/>
          <w:szCs w:val="22"/>
        </w:rPr>
        <w:t>vice presidential</w:t>
      </w:r>
      <w:proofErr w:type="gramEnd"/>
      <w:r w:rsidRPr="00733948">
        <w:rPr>
          <w:b w:val="0"/>
          <w:sz w:val="22"/>
          <w:szCs w:val="22"/>
        </w:rPr>
        <w:t xml:space="preserve"> division within UNA’s senior administration and the significance of diversity, equity, and inclusion in the campus culture </w:t>
      </w:r>
      <w:r w:rsidRPr="00733948">
        <w:rPr>
          <w:b w:val="0"/>
          <w:i/>
          <w:sz w:val="22"/>
          <w:szCs w:val="22"/>
        </w:rPr>
        <w:t>(CLA Committee members concurred with bringing this forward as a bylaws revision at the Board’s next meeting in September)</w:t>
      </w:r>
    </w:p>
    <w:p w:rsidR="000D70B8" w:rsidRPr="00733948" w:rsidRDefault="000D70B8" w:rsidP="000D70B8">
      <w:pPr>
        <w:pStyle w:val="ListParagraph"/>
        <w:numPr>
          <w:ilvl w:val="1"/>
          <w:numId w:val="3"/>
        </w:num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 xml:space="preserve">Request by a small number of students to rename Bibb Graves Hall on the UNA campus </w:t>
      </w:r>
      <w:r w:rsidRPr="00733948">
        <w:rPr>
          <w:b w:val="0"/>
          <w:i/>
          <w:sz w:val="22"/>
          <w:szCs w:val="22"/>
        </w:rPr>
        <w:t xml:space="preserve">(the 2017 Alabama Memorial Preservation Act </w:t>
      </w:r>
      <w:r w:rsidR="00733948" w:rsidRPr="00733948">
        <w:rPr>
          <w:b w:val="0"/>
          <w:i/>
          <w:sz w:val="22"/>
          <w:szCs w:val="22"/>
        </w:rPr>
        <w:t>precludes UNA from taking any action on this matter without state permission)</w:t>
      </w:r>
    </w:p>
    <w:p w:rsidR="000D70B8" w:rsidRPr="00733948" w:rsidRDefault="000D70B8" w:rsidP="000D70B8">
      <w:pPr>
        <w:rPr>
          <w:b w:val="0"/>
          <w:sz w:val="22"/>
          <w:szCs w:val="22"/>
        </w:rPr>
      </w:pPr>
    </w:p>
    <w:p w:rsidR="000D70B8" w:rsidRPr="00733948" w:rsidRDefault="000D70B8" w:rsidP="000D70B8">
      <w:pPr>
        <w:rPr>
          <w:b w:val="0"/>
          <w:sz w:val="22"/>
          <w:szCs w:val="22"/>
        </w:rPr>
      </w:pPr>
      <w:bookmarkStart w:id="0" w:name="_GoBack"/>
      <w:bookmarkEnd w:id="0"/>
    </w:p>
    <w:p w:rsidR="000D70B8" w:rsidRPr="00733948" w:rsidRDefault="000D70B8" w:rsidP="00EF5D50">
      <w:pPr>
        <w:rPr>
          <w:b w:val="0"/>
          <w:sz w:val="22"/>
          <w:szCs w:val="22"/>
        </w:rPr>
      </w:pPr>
      <w:r w:rsidRPr="00733948">
        <w:rPr>
          <w:b w:val="0"/>
          <w:sz w:val="22"/>
          <w:szCs w:val="22"/>
        </w:rPr>
        <w:t>The meeting adjourned at 3:02 p.m.</w:t>
      </w:r>
    </w:p>
    <w:sectPr w:rsidR="000D70B8" w:rsidRPr="00733948" w:rsidSect="007339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017B"/>
    <w:multiLevelType w:val="hybridMultilevel"/>
    <w:tmpl w:val="DEB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099"/>
    <w:multiLevelType w:val="hybridMultilevel"/>
    <w:tmpl w:val="3A02A8DE"/>
    <w:lvl w:ilvl="0" w:tplc="D64CBBD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34C9B"/>
    <w:multiLevelType w:val="hybridMultilevel"/>
    <w:tmpl w:val="30B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B"/>
    <w:rsid w:val="000027CE"/>
    <w:rsid w:val="000D70B8"/>
    <w:rsid w:val="000F62E3"/>
    <w:rsid w:val="001872D2"/>
    <w:rsid w:val="00733948"/>
    <w:rsid w:val="00764923"/>
    <w:rsid w:val="00874D98"/>
    <w:rsid w:val="00A94D6A"/>
    <w:rsid w:val="00D4670B"/>
    <w:rsid w:val="00E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85C4"/>
  <w15:chartTrackingRefBased/>
  <w15:docId w15:val="{EEEBCC54-BE2C-4F09-9130-BFDD8C1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Regina B</dc:creator>
  <cp:keywords/>
  <dc:description/>
  <cp:lastModifiedBy>Sherrill, Regina B</cp:lastModifiedBy>
  <cp:revision>2</cp:revision>
  <dcterms:created xsi:type="dcterms:W3CDTF">2020-06-02T12:39:00Z</dcterms:created>
  <dcterms:modified xsi:type="dcterms:W3CDTF">2020-06-04T20:37:00Z</dcterms:modified>
</cp:coreProperties>
</file>