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189D" w14:textId="77777777" w:rsidR="009A7667" w:rsidRDefault="009A7667" w:rsidP="009A7667">
      <w:r>
        <w:rPr>
          <w:noProof/>
        </w:rPr>
        <w:drawing>
          <wp:anchor distT="0" distB="0" distL="114300" distR="114300" simplePos="0" relativeHeight="251660288" behindDoc="0" locked="0" layoutInCell="1" allowOverlap="1" wp14:anchorId="46C7DFD4" wp14:editId="27D6FBB5">
            <wp:simplePos x="0" y="0"/>
            <wp:positionH relativeFrom="column">
              <wp:posOffset>2087880</wp:posOffset>
            </wp:positionH>
            <wp:positionV relativeFrom="paragraph">
              <wp:posOffset>0</wp:posOffset>
            </wp:positionV>
            <wp:extent cx="1848833" cy="1493520"/>
            <wp:effectExtent l="0" t="0" r="0" b="0"/>
            <wp:wrapSquare wrapText="bothSides"/>
            <wp:docPr id="4" name="Picture 2" descr="National Alumni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ional Alumni Associatio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000" t="18462" r="11282" b="17949"/>
                    <a:stretch/>
                  </pic:blipFill>
                  <pic:spPr bwMode="auto">
                    <a:xfrm>
                      <a:off x="0" y="0"/>
                      <a:ext cx="1848833" cy="1493520"/>
                    </a:xfrm>
                    <a:prstGeom prst="rect">
                      <a:avLst/>
                    </a:prstGeom>
                    <a:noFill/>
                    <a:ln>
                      <a:noFill/>
                    </a:ln>
                    <a:extLst>
                      <a:ext uri="{53640926-AAD7-44D8-BBD7-CCE9431645EC}">
                        <a14:shadowObscured xmlns:a14="http://schemas.microsoft.com/office/drawing/2010/main"/>
                      </a:ext>
                    </a:extLst>
                  </pic:spPr>
                </pic:pic>
              </a:graphicData>
            </a:graphic>
          </wp:anchor>
        </w:drawing>
      </w:r>
      <w:r>
        <w:br w:type="textWrapping" w:clear="all"/>
      </w:r>
    </w:p>
    <w:p w14:paraId="05F11595" w14:textId="240B54C5" w:rsidR="009A7667" w:rsidRPr="00E93108" w:rsidRDefault="009A7667" w:rsidP="009A7667">
      <w:pPr>
        <w:spacing w:after="0" w:line="240" w:lineRule="auto"/>
        <w:jc w:val="center"/>
        <w:rPr>
          <w:rFonts w:ascii="Century Gothic" w:hAnsi="Century Gothic"/>
          <w:b/>
          <w:bCs/>
          <w:sz w:val="28"/>
          <w:szCs w:val="28"/>
        </w:rPr>
      </w:pPr>
      <w:r w:rsidRPr="00E93108">
        <w:rPr>
          <w:rFonts w:ascii="Century Gothic" w:hAnsi="Century Gothic"/>
          <w:b/>
          <w:bCs/>
          <w:sz w:val="28"/>
          <w:szCs w:val="28"/>
        </w:rPr>
        <w:t xml:space="preserve">Executive Committee </w:t>
      </w:r>
      <w:r w:rsidRPr="00E93108">
        <w:rPr>
          <w:rFonts w:ascii="Century Gothic" w:hAnsi="Century Gothic"/>
          <w:b/>
          <w:bCs/>
          <w:sz w:val="28"/>
          <w:szCs w:val="28"/>
        </w:rPr>
        <w:sym w:font="Wingdings" w:char="F073"/>
      </w:r>
      <w:r>
        <w:rPr>
          <w:rFonts w:ascii="Century Gothic" w:hAnsi="Century Gothic"/>
          <w:b/>
          <w:bCs/>
          <w:sz w:val="28"/>
          <w:szCs w:val="28"/>
        </w:rPr>
        <w:t xml:space="preserve"> Coby Hall</w:t>
      </w:r>
      <w:r w:rsidRPr="00E93108">
        <w:rPr>
          <w:rFonts w:ascii="Century Gothic" w:hAnsi="Century Gothic"/>
          <w:b/>
          <w:bCs/>
          <w:sz w:val="28"/>
          <w:szCs w:val="28"/>
        </w:rPr>
        <w:t xml:space="preserve"> </w:t>
      </w:r>
      <w:r w:rsidR="00705B32">
        <w:rPr>
          <w:rFonts w:ascii="Century Gothic" w:hAnsi="Century Gothic"/>
          <w:b/>
          <w:bCs/>
          <w:sz w:val="28"/>
          <w:szCs w:val="28"/>
        </w:rPr>
        <w:t>UNA</w:t>
      </w:r>
    </w:p>
    <w:p w14:paraId="0CD5A0BE" w14:textId="65A5E1DE" w:rsidR="009A7667" w:rsidRPr="00E93108" w:rsidRDefault="009A7667" w:rsidP="009A7667">
      <w:pPr>
        <w:spacing w:after="0" w:line="240" w:lineRule="auto"/>
        <w:jc w:val="center"/>
        <w:rPr>
          <w:rFonts w:ascii="Century Gothic" w:hAnsi="Century Gothic"/>
          <w:b/>
          <w:bCs/>
          <w:sz w:val="28"/>
          <w:szCs w:val="28"/>
        </w:rPr>
      </w:pPr>
      <w:r w:rsidRPr="00E93108">
        <w:rPr>
          <w:rFonts w:ascii="Century Gothic" w:hAnsi="Century Gothic"/>
          <w:b/>
          <w:bCs/>
          <w:sz w:val="28"/>
          <w:szCs w:val="28"/>
        </w:rPr>
        <w:t xml:space="preserve">Thursday, </w:t>
      </w:r>
      <w:r>
        <w:rPr>
          <w:rFonts w:ascii="Century Gothic" w:hAnsi="Century Gothic"/>
          <w:b/>
          <w:bCs/>
          <w:sz w:val="28"/>
          <w:szCs w:val="28"/>
        </w:rPr>
        <w:t>March 21, 2024</w:t>
      </w:r>
      <w:r w:rsidRPr="00E93108">
        <w:rPr>
          <w:rFonts w:ascii="Century Gothic" w:hAnsi="Century Gothic"/>
          <w:b/>
          <w:bCs/>
          <w:sz w:val="28"/>
          <w:szCs w:val="28"/>
        </w:rPr>
        <w:sym w:font="Wingdings" w:char="F073"/>
      </w:r>
      <w:r w:rsidRPr="00E93108">
        <w:rPr>
          <w:rFonts w:ascii="Century Gothic" w:hAnsi="Century Gothic"/>
          <w:b/>
          <w:bCs/>
          <w:sz w:val="28"/>
          <w:szCs w:val="28"/>
        </w:rPr>
        <w:t xml:space="preserve"> </w:t>
      </w:r>
      <w:r>
        <w:rPr>
          <w:rFonts w:ascii="Century Gothic" w:hAnsi="Century Gothic"/>
          <w:b/>
          <w:bCs/>
          <w:sz w:val="28"/>
          <w:szCs w:val="28"/>
        </w:rPr>
        <w:t>12</w:t>
      </w:r>
      <w:r w:rsidRPr="00E93108">
        <w:rPr>
          <w:rFonts w:ascii="Century Gothic" w:hAnsi="Century Gothic"/>
          <w:b/>
          <w:bCs/>
          <w:sz w:val="28"/>
          <w:szCs w:val="28"/>
        </w:rPr>
        <w:t>:</w:t>
      </w:r>
      <w:r>
        <w:rPr>
          <w:rFonts w:ascii="Century Gothic" w:hAnsi="Century Gothic"/>
          <w:b/>
          <w:bCs/>
          <w:sz w:val="28"/>
          <w:szCs w:val="28"/>
        </w:rPr>
        <w:t>30</w:t>
      </w:r>
      <w:r w:rsidRPr="00E93108">
        <w:rPr>
          <w:rFonts w:ascii="Century Gothic" w:hAnsi="Century Gothic"/>
          <w:b/>
          <w:bCs/>
          <w:sz w:val="28"/>
          <w:szCs w:val="28"/>
        </w:rPr>
        <w:t xml:space="preserve"> </w:t>
      </w:r>
      <w:r>
        <w:rPr>
          <w:rFonts w:ascii="Century Gothic" w:hAnsi="Century Gothic"/>
          <w:b/>
          <w:bCs/>
          <w:sz w:val="28"/>
          <w:szCs w:val="28"/>
        </w:rPr>
        <w:t>p.</w:t>
      </w:r>
      <w:r w:rsidRPr="00E93108">
        <w:rPr>
          <w:rFonts w:ascii="Century Gothic" w:hAnsi="Century Gothic"/>
          <w:b/>
          <w:bCs/>
          <w:sz w:val="28"/>
          <w:szCs w:val="28"/>
        </w:rPr>
        <w:t>m</w:t>
      </w:r>
      <w:r>
        <w:rPr>
          <w:rFonts w:ascii="Century Gothic" w:hAnsi="Century Gothic"/>
          <w:b/>
          <w:bCs/>
          <w:sz w:val="28"/>
          <w:szCs w:val="28"/>
        </w:rPr>
        <w:t>.</w:t>
      </w:r>
      <w:r w:rsidRPr="00E93108">
        <w:rPr>
          <w:rFonts w:ascii="Century Gothic" w:hAnsi="Century Gothic"/>
          <w:b/>
          <w:bCs/>
          <w:sz w:val="28"/>
          <w:szCs w:val="28"/>
        </w:rPr>
        <w:t xml:space="preserve"> (CST)</w:t>
      </w:r>
    </w:p>
    <w:p w14:paraId="7A84418E" w14:textId="77777777" w:rsidR="009A7667" w:rsidRPr="00E93108" w:rsidRDefault="009A7667" w:rsidP="009A7667">
      <w:pPr>
        <w:spacing w:after="0" w:line="240" w:lineRule="auto"/>
        <w:jc w:val="center"/>
        <w:rPr>
          <w:rFonts w:ascii="Century Gothic" w:hAnsi="Century Gothic"/>
          <w:sz w:val="28"/>
          <w:szCs w:val="28"/>
        </w:rPr>
      </w:pPr>
      <w:r w:rsidRPr="00E93108">
        <w:rPr>
          <w:rFonts w:ascii="Century Gothic" w:hAnsi="Century Gothic"/>
          <w:noProof/>
          <w:sz w:val="28"/>
          <w:szCs w:val="28"/>
        </w:rPr>
        <mc:AlternateContent>
          <mc:Choice Requires="wps">
            <w:drawing>
              <wp:anchor distT="0" distB="0" distL="114300" distR="114300" simplePos="0" relativeHeight="251659264" behindDoc="0" locked="0" layoutInCell="1" allowOverlap="1" wp14:anchorId="2008C1F8" wp14:editId="0B061B3E">
                <wp:simplePos x="0" y="0"/>
                <wp:positionH relativeFrom="column">
                  <wp:posOffset>-60960</wp:posOffset>
                </wp:positionH>
                <wp:positionV relativeFrom="paragraph">
                  <wp:posOffset>127000</wp:posOffset>
                </wp:positionV>
                <wp:extent cx="6096000" cy="0"/>
                <wp:effectExtent l="0" t="0" r="0" b="0"/>
                <wp:wrapNone/>
                <wp:docPr id="1716832868" name="Straight Connector 2"/>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8C5AA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10pt" to="475.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" strokecolor="#156082 [3204]" strokeweight=".5pt">
                <v:stroke joinstyle="miter"/>
              </v:line>
            </w:pict>
          </mc:Fallback>
        </mc:AlternateContent>
      </w:r>
    </w:p>
    <w:p w14:paraId="3ED3EF0E" w14:textId="77777777" w:rsidR="009A7667" w:rsidRDefault="009A7667" w:rsidP="009A7667">
      <w:pPr>
        <w:spacing w:after="0" w:line="240" w:lineRule="auto"/>
        <w:rPr>
          <w:rFonts w:ascii="Century Gothic" w:hAnsi="Century Gothic"/>
          <w:sz w:val="24"/>
          <w:szCs w:val="24"/>
        </w:rPr>
      </w:pPr>
    </w:p>
    <w:p w14:paraId="6386B956" w14:textId="115C1606" w:rsidR="009A7667" w:rsidRPr="00705B32" w:rsidRDefault="005177E6" w:rsidP="0054386C">
      <w:pPr>
        <w:pStyle w:val="ListParagraph"/>
        <w:numPr>
          <w:ilvl w:val="0"/>
          <w:numId w:val="10"/>
        </w:numPr>
        <w:tabs>
          <w:tab w:val="right" w:pos="8928"/>
          <w:tab w:val="right" w:pos="9072"/>
        </w:tabs>
        <w:spacing w:after="0" w:line="240" w:lineRule="auto"/>
        <w:ind w:left="547" w:hanging="547"/>
        <w:rPr>
          <w:rFonts w:ascii="Century Gothic" w:hAnsi="Century Gothic"/>
          <w:b/>
          <w:bCs/>
          <w:sz w:val="24"/>
          <w:szCs w:val="24"/>
        </w:rPr>
      </w:pPr>
      <w:r>
        <w:rPr>
          <w:rFonts w:ascii="Century Gothic" w:hAnsi="Century Gothic"/>
          <w:b/>
          <w:bCs/>
          <w:sz w:val="24"/>
          <w:szCs w:val="24"/>
        </w:rPr>
        <w:t xml:space="preserve"> </w:t>
      </w:r>
      <w:r w:rsidR="009A7667" w:rsidRPr="00705B32">
        <w:rPr>
          <w:rFonts w:ascii="Century Gothic" w:hAnsi="Century Gothic"/>
          <w:b/>
          <w:bCs/>
          <w:sz w:val="24"/>
          <w:szCs w:val="24"/>
        </w:rPr>
        <w:t>Call to Order</w:t>
      </w:r>
      <w:r w:rsidR="0054386C">
        <w:rPr>
          <w:rFonts w:ascii="Century Gothic" w:hAnsi="Century Gothic"/>
          <w:b/>
          <w:bCs/>
          <w:sz w:val="24"/>
          <w:szCs w:val="24"/>
        </w:rPr>
        <w:tab/>
        <w:t>Savannah Liles, Chair</w:t>
      </w:r>
    </w:p>
    <w:p w14:paraId="4280FC7F" w14:textId="77777777" w:rsidR="009A7667" w:rsidRPr="00705B32" w:rsidRDefault="009A7667" w:rsidP="0054386C">
      <w:pPr>
        <w:tabs>
          <w:tab w:val="right" w:pos="8928"/>
        </w:tabs>
        <w:spacing w:after="0" w:line="240" w:lineRule="auto"/>
        <w:rPr>
          <w:rFonts w:ascii="Century Gothic" w:hAnsi="Century Gothic"/>
          <w:sz w:val="24"/>
          <w:szCs w:val="24"/>
        </w:rPr>
      </w:pPr>
    </w:p>
    <w:p w14:paraId="69636F52" w14:textId="0791A6F6" w:rsidR="009A7667" w:rsidRPr="00705B32" w:rsidRDefault="009A7667" w:rsidP="0054386C">
      <w:pPr>
        <w:pStyle w:val="ListParagraph"/>
        <w:numPr>
          <w:ilvl w:val="0"/>
          <w:numId w:val="7"/>
        </w:numPr>
        <w:tabs>
          <w:tab w:val="right" w:pos="8928"/>
          <w:tab w:val="right" w:pos="9072"/>
        </w:tabs>
        <w:spacing w:after="0" w:line="240" w:lineRule="auto"/>
        <w:ind w:left="1080"/>
        <w:rPr>
          <w:rFonts w:ascii="Century Gothic" w:hAnsi="Century Gothic"/>
          <w:sz w:val="24"/>
          <w:szCs w:val="24"/>
        </w:rPr>
      </w:pPr>
      <w:r w:rsidRPr="0054386C">
        <w:rPr>
          <w:rFonts w:ascii="Century Gothic" w:hAnsi="Century Gothic"/>
          <w:b/>
          <w:bCs/>
          <w:sz w:val="24"/>
          <w:szCs w:val="24"/>
        </w:rPr>
        <w:t>Roll Call and Quorum Report</w:t>
      </w:r>
      <w:r w:rsidR="0054386C">
        <w:rPr>
          <w:rFonts w:ascii="Century Gothic" w:hAnsi="Century Gothic"/>
          <w:sz w:val="24"/>
          <w:szCs w:val="24"/>
        </w:rPr>
        <w:tab/>
      </w:r>
      <w:r w:rsidR="0054386C" w:rsidRPr="0054386C">
        <w:rPr>
          <w:rFonts w:ascii="Century Gothic" w:hAnsi="Century Gothic"/>
          <w:b/>
          <w:bCs/>
          <w:sz w:val="24"/>
          <w:szCs w:val="24"/>
        </w:rPr>
        <w:t>Gaye Choat</w:t>
      </w:r>
      <w:r w:rsidR="0054386C">
        <w:rPr>
          <w:rFonts w:ascii="Century Gothic" w:hAnsi="Century Gothic"/>
          <w:b/>
          <w:bCs/>
          <w:sz w:val="24"/>
          <w:szCs w:val="24"/>
        </w:rPr>
        <w:t>, Secretary</w:t>
      </w:r>
    </w:p>
    <w:p w14:paraId="26B29F2B" w14:textId="77777777" w:rsidR="009A7667" w:rsidRPr="00705B32" w:rsidRDefault="009A7667" w:rsidP="009A7667">
      <w:pPr>
        <w:tabs>
          <w:tab w:val="left" w:pos="720"/>
        </w:tabs>
        <w:spacing w:after="0" w:line="240" w:lineRule="auto"/>
        <w:rPr>
          <w:rFonts w:ascii="Century Gothic" w:hAnsi="Century Gothic"/>
          <w:sz w:val="24"/>
          <w:szCs w:val="24"/>
        </w:rPr>
      </w:pPr>
    </w:p>
    <w:p w14:paraId="2D90EA32" w14:textId="27517D89" w:rsidR="009A7667" w:rsidRPr="00705B32" w:rsidRDefault="009A7667" w:rsidP="009A7667">
      <w:pPr>
        <w:pStyle w:val="ListParagraph"/>
        <w:numPr>
          <w:ilvl w:val="1"/>
          <w:numId w:val="7"/>
        </w:numPr>
        <w:tabs>
          <w:tab w:val="left" w:pos="720"/>
          <w:tab w:val="left" w:pos="1170"/>
        </w:tabs>
        <w:spacing w:after="0" w:line="240" w:lineRule="auto"/>
        <w:rPr>
          <w:rFonts w:ascii="Century Gothic" w:hAnsi="Century Gothic"/>
          <w:sz w:val="24"/>
          <w:szCs w:val="24"/>
        </w:rPr>
      </w:pPr>
      <w:r w:rsidRPr="00DC5F90">
        <w:rPr>
          <w:rFonts w:ascii="Century Gothic" w:hAnsi="Century Gothic"/>
          <w:sz w:val="24"/>
          <w:szCs w:val="24"/>
          <w:u w:val="single"/>
        </w:rPr>
        <w:t>Executive Committee Members Present:</w:t>
      </w:r>
      <w:r w:rsidRPr="00705B32">
        <w:rPr>
          <w:rFonts w:ascii="Century Gothic" w:hAnsi="Century Gothic"/>
          <w:sz w:val="24"/>
          <w:szCs w:val="24"/>
        </w:rPr>
        <w:t xml:space="preserve"> </w:t>
      </w:r>
      <w:r w:rsidR="00705B32">
        <w:rPr>
          <w:rFonts w:ascii="Century Gothic" w:hAnsi="Century Gothic"/>
          <w:sz w:val="24"/>
          <w:szCs w:val="24"/>
        </w:rPr>
        <w:t xml:space="preserve">Jeremy Baham, Mike Byers, Gaye Choat, Lisa Clayton, John Haeger, Will Hodges, Savannah Liles, </w:t>
      </w:r>
      <w:r w:rsidR="00352F34">
        <w:rPr>
          <w:rFonts w:ascii="Century Gothic" w:hAnsi="Century Gothic"/>
          <w:sz w:val="24"/>
          <w:szCs w:val="24"/>
        </w:rPr>
        <w:t xml:space="preserve">and </w:t>
      </w:r>
      <w:r w:rsidR="00705B32">
        <w:rPr>
          <w:rFonts w:ascii="Century Gothic" w:hAnsi="Century Gothic"/>
          <w:sz w:val="24"/>
          <w:szCs w:val="24"/>
        </w:rPr>
        <w:t>Anna Milwee.</w:t>
      </w:r>
    </w:p>
    <w:p w14:paraId="2B755522" w14:textId="77777777" w:rsidR="009A7667" w:rsidRPr="00705B32" w:rsidRDefault="009A7667" w:rsidP="009A7667">
      <w:pPr>
        <w:tabs>
          <w:tab w:val="left" w:pos="720"/>
          <w:tab w:val="left" w:pos="1170"/>
        </w:tabs>
        <w:spacing w:after="0" w:line="240" w:lineRule="auto"/>
        <w:ind w:left="1080"/>
        <w:rPr>
          <w:rFonts w:ascii="Century Gothic" w:hAnsi="Century Gothic"/>
          <w:sz w:val="24"/>
          <w:szCs w:val="24"/>
        </w:rPr>
      </w:pPr>
    </w:p>
    <w:p w14:paraId="4F4FD271" w14:textId="738AB4AB" w:rsidR="009A7667" w:rsidRDefault="009A7667" w:rsidP="009A7667">
      <w:pPr>
        <w:pStyle w:val="ListParagraph"/>
        <w:numPr>
          <w:ilvl w:val="1"/>
          <w:numId w:val="7"/>
        </w:numPr>
        <w:tabs>
          <w:tab w:val="left" w:pos="720"/>
          <w:tab w:val="left" w:pos="1170"/>
        </w:tabs>
        <w:spacing w:after="0" w:line="240" w:lineRule="auto"/>
        <w:rPr>
          <w:rFonts w:ascii="Century Gothic" w:hAnsi="Century Gothic"/>
          <w:sz w:val="24"/>
          <w:szCs w:val="24"/>
        </w:rPr>
      </w:pPr>
      <w:r w:rsidRPr="00DC5F90">
        <w:rPr>
          <w:rFonts w:ascii="Century Gothic" w:hAnsi="Century Gothic"/>
          <w:sz w:val="24"/>
          <w:szCs w:val="24"/>
          <w:u w:val="single"/>
        </w:rPr>
        <w:t>Non-Executive Members Present:</w:t>
      </w:r>
      <w:r w:rsidR="00705B32">
        <w:rPr>
          <w:rFonts w:ascii="Century Gothic" w:hAnsi="Century Gothic"/>
          <w:sz w:val="24"/>
          <w:szCs w:val="24"/>
        </w:rPr>
        <w:t xml:space="preserve"> Rita Harris</w:t>
      </w:r>
    </w:p>
    <w:p w14:paraId="13B1BBDB" w14:textId="77777777" w:rsidR="00705B32" w:rsidRPr="00705B32" w:rsidRDefault="00705B32" w:rsidP="00705B32">
      <w:pPr>
        <w:pStyle w:val="ListParagraph"/>
        <w:rPr>
          <w:rFonts w:ascii="Century Gothic" w:hAnsi="Century Gothic"/>
          <w:sz w:val="24"/>
          <w:szCs w:val="24"/>
        </w:rPr>
      </w:pPr>
    </w:p>
    <w:p w14:paraId="1A002C57" w14:textId="4D85B465" w:rsidR="00705B32" w:rsidRPr="00705B32" w:rsidRDefault="00705B32" w:rsidP="009A7667">
      <w:pPr>
        <w:pStyle w:val="ListParagraph"/>
        <w:numPr>
          <w:ilvl w:val="1"/>
          <w:numId w:val="7"/>
        </w:numPr>
        <w:tabs>
          <w:tab w:val="left" w:pos="720"/>
          <w:tab w:val="left" w:pos="1170"/>
        </w:tabs>
        <w:spacing w:after="0" w:line="240" w:lineRule="auto"/>
        <w:rPr>
          <w:rFonts w:ascii="Century Gothic" w:hAnsi="Century Gothic"/>
          <w:sz w:val="24"/>
          <w:szCs w:val="24"/>
        </w:rPr>
      </w:pPr>
      <w:r w:rsidRPr="00DC5F90">
        <w:rPr>
          <w:rFonts w:ascii="Century Gothic" w:hAnsi="Century Gothic"/>
          <w:sz w:val="24"/>
          <w:szCs w:val="24"/>
          <w:u w:val="single"/>
        </w:rPr>
        <w:t>Others in Attendance:</w:t>
      </w:r>
      <w:r>
        <w:rPr>
          <w:rFonts w:ascii="Century Gothic" w:hAnsi="Century Gothic"/>
          <w:sz w:val="24"/>
          <w:szCs w:val="24"/>
        </w:rPr>
        <w:t xml:space="preserve"> Lawrence Davis, Jr.</w:t>
      </w:r>
      <w:r w:rsidR="00352F34">
        <w:rPr>
          <w:rFonts w:ascii="Century Gothic" w:hAnsi="Century Gothic"/>
          <w:sz w:val="24"/>
          <w:szCs w:val="24"/>
        </w:rPr>
        <w:t>, Bishop Alexander</w:t>
      </w:r>
      <w:r w:rsidR="00DC5F90">
        <w:rPr>
          <w:rFonts w:ascii="Century Gothic" w:hAnsi="Century Gothic"/>
          <w:sz w:val="24"/>
          <w:szCs w:val="24"/>
        </w:rPr>
        <w:t xml:space="preserve"> </w:t>
      </w:r>
      <w:r w:rsidR="00DC5F90" w:rsidRPr="00DC5F90">
        <w:rPr>
          <w:rFonts w:ascii="Century Gothic" w:hAnsi="Century Gothic"/>
          <w:i/>
          <w:iCs/>
          <w:sz w:val="24"/>
          <w:szCs w:val="24"/>
        </w:rPr>
        <w:t>(Director of Alumni Relations)</w:t>
      </w:r>
      <w:r w:rsidR="00352F34">
        <w:rPr>
          <w:rFonts w:ascii="Century Gothic" w:hAnsi="Century Gothic"/>
          <w:sz w:val="24"/>
          <w:szCs w:val="24"/>
        </w:rPr>
        <w:t>, and Barbie Terry</w:t>
      </w:r>
      <w:r w:rsidR="00DC5F90">
        <w:rPr>
          <w:rFonts w:ascii="Century Gothic" w:hAnsi="Century Gothic"/>
          <w:sz w:val="24"/>
          <w:szCs w:val="24"/>
        </w:rPr>
        <w:t xml:space="preserve"> </w:t>
      </w:r>
      <w:r w:rsidR="00DC5F90" w:rsidRPr="00DC5F90">
        <w:rPr>
          <w:rFonts w:ascii="Century Gothic" w:hAnsi="Century Gothic"/>
          <w:i/>
          <w:iCs/>
          <w:sz w:val="24"/>
          <w:szCs w:val="24"/>
        </w:rPr>
        <w:t>(Assoc. VP for Alumni Relations &amp; Annual Giving)</w:t>
      </w:r>
    </w:p>
    <w:p w14:paraId="444911C4" w14:textId="77777777" w:rsidR="009A7667" w:rsidRDefault="009A7667" w:rsidP="009A7667">
      <w:pPr>
        <w:tabs>
          <w:tab w:val="left" w:pos="720"/>
          <w:tab w:val="left" w:pos="1170"/>
        </w:tabs>
        <w:spacing w:after="0" w:line="240" w:lineRule="auto"/>
        <w:ind w:left="1080"/>
        <w:rPr>
          <w:rFonts w:ascii="Century Gothic" w:hAnsi="Century Gothic"/>
          <w:color w:val="FF0000"/>
          <w:sz w:val="24"/>
          <w:szCs w:val="24"/>
        </w:rPr>
      </w:pPr>
    </w:p>
    <w:p w14:paraId="2C64080C" w14:textId="3BCBB23B" w:rsidR="00374D64" w:rsidRDefault="00374D64" w:rsidP="005177E6">
      <w:pPr>
        <w:tabs>
          <w:tab w:val="left" w:pos="720"/>
          <w:tab w:val="left" w:pos="1170"/>
        </w:tabs>
        <w:spacing w:after="0" w:line="240" w:lineRule="auto"/>
        <w:ind w:left="720"/>
        <w:rPr>
          <w:rFonts w:ascii="Century Gothic" w:hAnsi="Century Gothic"/>
          <w:sz w:val="24"/>
          <w:szCs w:val="24"/>
        </w:rPr>
      </w:pPr>
      <w:r w:rsidRPr="00374D64">
        <w:rPr>
          <w:rFonts w:ascii="Century Gothic" w:hAnsi="Century Gothic"/>
          <w:sz w:val="24"/>
          <w:szCs w:val="24"/>
        </w:rPr>
        <w:t xml:space="preserve">Savannah </w:t>
      </w:r>
      <w:r w:rsidR="00DC5F90">
        <w:rPr>
          <w:rFonts w:ascii="Century Gothic" w:hAnsi="Century Gothic"/>
          <w:sz w:val="24"/>
          <w:szCs w:val="24"/>
        </w:rPr>
        <w:t xml:space="preserve">Liles </w:t>
      </w:r>
      <w:r>
        <w:rPr>
          <w:rFonts w:ascii="Century Gothic" w:hAnsi="Century Gothic"/>
          <w:sz w:val="24"/>
          <w:szCs w:val="24"/>
        </w:rPr>
        <w:t>called the meeting to order at 12:31 p.m.</w:t>
      </w:r>
    </w:p>
    <w:p w14:paraId="6DAC1D4F" w14:textId="77777777" w:rsidR="00374D64" w:rsidRDefault="00374D64" w:rsidP="005177E6">
      <w:pPr>
        <w:tabs>
          <w:tab w:val="left" w:pos="720"/>
          <w:tab w:val="left" w:pos="1170"/>
        </w:tabs>
        <w:spacing w:after="0" w:line="240" w:lineRule="auto"/>
        <w:ind w:left="720"/>
        <w:rPr>
          <w:rFonts w:ascii="Century Gothic" w:hAnsi="Century Gothic"/>
          <w:sz w:val="24"/>
          <w:szCs w:val="24"/>
        </w:rPr>
      </w:pPr>
    </w:p>
    <w:p w14:paraId="6FD8FCE0" w14:textId="1E8F5668" w:rsidR="00374D64" w:rsidRDefault="00374D64" w:rsidP="005177E6">
      <w:pPr>
        <w:tabs>
          <w:tab w:val="left" w:pos="720"/>
          <w:tab w:val="left" w:pos="1170"/>
        </w:tabs>
        <w:spacing w:after="0" w:line="240" w:lineRule="auto"/>
        <w:ind w:left="720"/>
        <w:rPr>
          <w:rFonts w:ascii="Century Gothic" w:hAnsi="Century Gothic"/>
          <w:sz w:val="24"/>
          <w:szCs w:val="24"/>
        </w:rPr>
      </w:pPr>
      <w:bookmarkStart w:id="0" w:name="_Hlk162097943"/>
      <w:r>
        <w:rPr>
          <w:rFonts w:ascii="Century Gothic" w:hAnsi="Century Gothic"/>
          <w:sz w:val="24"/>
          <w:szCs w:val="24"/>
        </w:rPr>
        <w:t xml:space="preserve">The first order of business was the Alumni Association constitution. Savannah commented there are changes to be made </w:t>
      </w:r>
      <w:r w:rsidR="00DC5F90">
        <w:rPr>
          <w:rFonts w:ascii="Century Gothic" w:hAnsi="Century Gothic"/>
          <w:sz w:val="24"/>
          <w:szCs w:val="24"/>
        </w:rPr>
        <w:t>to</w:t>
      </w:r>
      <w:r>
        <w:rPr>
          <w:rFonts w:ascii="Century Gothic" w:hAnsi="Century Gothic"/>
          <w:sz w:val="24"/>
          <w:szCs w:val="24"/>
        </w:rPr>
        <w:t xml:space="preserve"> condense the document. The Executive Committee will serve as the Ad Hoc Committee to look at the constitution. Savannah will send it out to the committee.</w:t>
      </w:r>
      <w:r w:rsidR="00DC5F90">
        <w:rPr>
          <w:rFonts w:ascii="Century Gothic" w:hAnsi="Century Gothic"/>
          <w:sz w:val="24"/>
          <w:szCs w:val="24"/>
        </w:rPr>
        <w:t xml:space="preserve"> The goal is to have a revised constitution prepared for vote by October 1, 2025.</w:t>
      </w:r>
    </w:p>
    <w:p w14:paraId="7EFC4110" w14:textId="77777777" w:rsidR="00374D64" w:rsidRDefault="00374D64" w:rsidP="005177E6">
      <w:pPr>
        <w:tabs>
          <w:tab w:val="left" w:pos="720"/>
          <w:tab w:val="left" w:pos="1170"/>
        </w:tabs>
        <w:spacing w:after="0" w:line="240" w:lineRule="auto"/>
        <w:ind w:left="720"/>
        <w:rPr>
          <w:rFonts w:ascii="Century Gothic" w:hAnsi="Century Gothic"/>
          <w:sz w:val="24"/>
          <w:szCs w:val="24"/>
        </w:rPr>
      </w:pPr>
    </w:p>
    <w:p w14:paraId="26B60F22" w14:textId="715B62F8" w:rsidR="00374D64" w:rsidRPr="00374D64" w:rsidRDefault="00DC5F90" w:rsidP="005177E6">
      <w:pPr>
        <w:tabs>
          <w:tab w:val="left" w:pos="720"/>
          <w:tab w:val="left" w:pos="1170"/>
        </w:tabs>
        <w:spacing w:after="0" w:line="240" w:lineRule="auto"/>
        <w:ind w:left="720"/>
        <w:rPr>
          <w:rFonts w:ascii="Century Gothic" w:hAnsi="Century Gothic"/>
          <w:sz w:val="24"/>
          <w:szCs w:val="24"/>
        </w:rPr>
      </w:pPr>
      <w:r>
        <w:rPr>
          <w:rFonts w:ascii="Century Gothic" w:hAnsi="Century Gothic"/>
          <w:sz w:val="24"/>
          <w:szCs w:val="24"/>
        </w:rPr>
        <w:t>There is</w:t>
      </w:r>
      <w:r w:rsidR="00374D64">
        <w:rPr>
          <w:rFonts w:ascii="Century Gothic" w:hAnsi="Century Gothic"/>
          <w:sz w:val="24"/>
          <w:szCs w:val="24"/>
        </w:rPr>
        <w:t xml:space="preserve"> a Board Login on the Alumni webpage. The password </w:t>
      </w:r>
      <w:r>
        <w:rPr>
          <w:rFonts w:ascii="Century Gothic" w:hAnsi="Century Gothic"/>
          <w:sz w:val="24"/>
          <w:szCs w:val="24"/>
        </w:rPr>
        <w:t>was given out at the meeting</w:t>
      </w:r>
      <w:r w:rsidR="00374D64">
        <w:rPr>
          <w:rFonts w:ascii="Century Gothic" w:hAnsi="Century Gothic"/>
          <w:sz w:val="24"/>
          <w:szCs w:val="24"/>
        </w:rPr>
        <w:t>. Each committee has a place for their committee minutes and reports. There is also a place for the agenda and minutes of all meetings. Members will be able to go to this area to access the agenda</w:t>
      </w:r>
      <w:r>
        <w:rPr>
          <w:rFonts w:ascii="Century Gothic" w:hAnsi="Century Gothic"/>
          <w:sz w:val="24"/>
          <w:szCs w:val="24"/>
        </w:rPr>
        <w:t>s</w:t>
      </w:r>
      <w:r w:rsidR="00374D64">
        <w:rPr>
          <w:rFonts w:ascii="Century Gothic" w:hAnsi="Century Gothic"/>
          <w:sz w:val="24"/>
          <w:szCs w:val="24"/>
        </w:rPr>
        <w:t xml:space="preserve"> before each meeting instead of them being emailed.</w:t>
      </w:r>
    </w:p>
    <w:bookmarkEnd w:id="0"/>
    <w:p w14:paraId="18B8342C" w14:textId="77777777" w:rsidR="00374D64" w:rsidRDefault="00374D64" w:rsidP="005177E6">
      <w:pPr>
        <w:tabs>
          <w:tab w:val="left" w:pos="720"/>
          <w:tab w:val="left" w:pos="1170"/>
        </w:tabs>
        <w:spacing w:after="0" w:line="240" w:lineRule="auto"/>
        <w:ind w:left="450"/>
        <w:rPr>
          <w:rFonts w:ascii="Century Gothic" w:hAnsi="Century Gothic"/>
          <w:sz w:val="24"/>
          <w:szCs w:val="24"/>
        </w:rPr>
      </w:pPr>
    </w:p>
    <w:p w14:paraId="12978600" w14:textId="77777777" w:rsidR="005177E6" w:rsidRDefault="005177E6" w:rsidP="005177E6">
      <w:pPr>
        <w:tabs>
          <w:tab w:val="left" w:pos="720"/>
          <w:tab w:val="left" w:pos="1170"/>
        </w:tabs>
        <w:spacing w:after="0" w:line="240" w:lineRule="auto"/>
        <w:ind w:left="450"/>
        <w:rPr>
          <w:rFonts w:ascii="Century Gothic" w:hAnsi="Century Gothic"/>
          <w:sz w:val="24"/>
          <w:szCs w:val="24"/>
        </w:rPr>
      </w:pPr>
    </w:p>
    <w:p w14:paraId="41A4ABD3" w14:textId="77777777" w:rsidR="005177E6" w:rsidRPr="00374D64" w:rsidRDefault="005177E6" w:rsidP="005177E6">
      <w:pPr>
        <w:tabs>
          <w:tab w:val="left" w:pos="720"/>
          <w:tab w:val="left" w:pos="1170"/>
        </w:tabs>
        <w:spacing w:after="0" w:line="240" w:lineRule="auto"/>
        <w:ind w:left="450"/>
        <w:rPr>
          <w:rFonts w:ascii="Century Gothic" w:hAnsi="Century Gothic"/>
          <w:sz w:val="24"/>
          <w:szCs w:val="24"/>
        </w:rPr>
      </w:pPr>
    </w:p>
    <w:p w14:paraId="455B9480" w14:textId="327C8B51" w:rsidR="009A7667" w:rsidRPr="005177E6" w:rsidRDefault="00374D64" w:rsidP="005177E6">
      <w:pPr>
        <w:pStyle w:val="ListParagraph"/>
        <w:numPr>
          <w:ilvl w:val="0"/>
          <w:numId w:val="10"/>
        </w:numPr>
        <w:tabs>
          <w:tab w:val="left" w:pos="720"/>
          <w:tab w:val="right" w:pos="8928"/>
        </w:tabs>
        <w:spacing w:after="0" w:line="240" w:lineRule="auto"/>
        <w:ind w:left="720"/>
        <w:rPr>
          <w:rFonts w:ascii="Century Gothic" w:hAnsi="Century Gothic"/>
          <w:b/>
          <w:bCs/>
          <w:sz w:val="24"/>
          <w:szCs w:val="24"/>
        </w:rPr>
      </w:pPr>
      <w:r w:rsidRPr="005177E6">
        <w:rPr>
          <w:rFonts w:ascii="Century Gothic" w:hAnsi="Century Gothic"/>
          <w:b/>
          <w:bCs/>
          <w:sz w:val="24"/>
          <w:szCs w:val="24"/>
        </w:rPr>
        <w:t>Nomination Committee Report</w:t>
      </w:r>
      <w:r w:rsidR="009A7667" w:rsidRPr="005177E6">
        <w:rPr>
          <w:rFonts w:ascii="Century Gothic" w:hAnsi="Century Gothic"/>
          <w:b/>
          <w:bCs/>
          <w:sz w:val="24"/>
          <w:szCs w:val="24"/>
        </w:rPr>
        <w:t>:</w:t>
      </w:r>
      <w:r w:rsidRPr="005177E6">
        <w:rPr>
          <w:rFonts w:ascii="Century Gothic" w:hAnsi="Century Gothic"/>
          <w:b/>
          <w:bCs/>
          <w:sz w:val="24"/>
          <w:szCs w:val="24"/>
        </w:rPr>
        <w:tab/>
        <w:t>Will Hodges</w:t>
      </w:r>
    </w:p>
    <w:p w14:paraId="3F241D58" w14:textId="5346157C" w:rsidR="00374D64" w:rsidRDefault="00374D64" w:rsidP="005177E6">
      <w:pPr>
        <w:pStyle w:val="ListParagraph"/>
        <w:tabs>
          <w:tab w:val="left" w:pos="720"/>
          <w:tab w:val="left" w:pos="1170"/>
          <w:tab w:val="right" w:pos="8928"/>
        </w:tabs>
        <w:spacing w:after="0" w:line="240" w:lineRule="auto"/>
        <w:rPr>
          <w:rFonts w:ascii="Century Gothic" w:hAnsi="Century Gothic"/>
          <w:sz w:val="24"/>
          <w:szCs w:val="24"/>
        </w:rPr>
      </w:pPr>
      <w:bookmarkStart w:id="1" w:name="_Hlk162096273"/>
      <w:r w:rsidRPr="00352F34">
        <w:rPr>
          <w:rFonts w:ascii="Century Gothic" w:hAnsi="Century Gothic"/>
          <w:sz w:val="24"/>
          <w:szCs w:val="24"/>
        </w:rPr>
        <w:t xml:space="preserve">The period for accepting nominations for the Alumni Awards is March 1 to May 31, 2024. The due date for the committee to decide on the winners </w:t>
      </w:r>
      <w:r w:rsidR="00DC5F90" w:rsidRPr="00352F34">
        <w:rPr>
          <w:rFonts w:ascii="Century Gothic" w:hAnsi="Century Gothic"/>
          <w:sz w:val="24"/>
          <w:szCs w:val="24"/>
        </w:rPr>
        <w:t>is</w:t>
      </w:r>
      <w:r w:rsidRPr="00352F34">
        <w:rPr>
          <w:rFonts w:ascii="Century Gothic" w:hAnsi="Century Gothic"/>
          <w:sz w:val="24"/>
          <w:szCs w:val="24"/>
        </w:rPr>
        <w:t xml:space="preserve"> June 10, 2024.</w:t>
      </w:r>
      <w:r w:rsidR="00352F34">
        <w:rPr>
          <w:rFonts w:ascii="Century Gothic" w:hAnsi="Century Gothic"/>
          <w:sz w:val="24"/>
          <w:szCs w:val="24"/>
        </w:rPr>
        <w:t xml:space="preserve"> To give the awards selection more transparency the committee is introducing the Alumni Board </w:t>
      </w:r>
      <w:r w:rsidR="00DC5F90">
        <w:rPr>
          <w:rFonts w:ascii="Century Gothic" w:hAnsi="Century Gothic"/>
          <w:sz w:val="24"/>
          <w:szCs w:val="24"/>
        </w:rPr>
        <w:t>to</w:t>
      </w:r>
      <w:r w:rsidR="00352F34">
        <w:rPr>
          <w:rFonts w:ascii="Century Gothic" w:hAnsi="Century Gothic"/>
          <w:sz w:val="24"/>
          <w:szCs w:val="24"/>
        </w:rPr>
        <w:t xml:space="preserve"> vote on the winners.</w:t>
      </w:r>
    </w:p>
    <w:p w14:paraId="54B3262C" w14:textId="2D9B350D" w:rsidR="00352F34" w:rsidRDefault="00352F34" w:rsidP="005177E6">
      <w:pPr>
        <w:pStyle w:val="ListParagraph"/>
        <w:tabs>
          <w:tab w:val="left" w:pos="720"/>
          <w:tab w:val="left" w:pos="1170"/>
          <w:tab w:val="right" w:pos="8928"/>
        </w:tabs>
        <w:spacing w:after="0" w:line="240" w:lineRule="auto"/>
        <w:rPr>
          <w:rFonts w:ascii="Century Gothic" w:hAnsi="Century Gothic"/>
          <w:sz w:val="24"/>
          <w:szCs w:val="24"/>
        </w:rPr>
      </w:pPr>
      <w:r>
        <w:rPr>
          <w:rFonts w:ascii="Century Gothic" w:hAnsi="Century Gothic"/>
          <w:sz w:val="24"/>
          <w:szCs w:val="24"/>
        </w:rPr>
        <w:t xml:space="preserve">Barbie </w:t>
      </w:r>
      <w:r w:rsidR="00DC5F90">
        <w:rPr>
          <w:rFonts w:ascii="Century Gothic" w:hAnsi="Century Gothic"/>
          <w:sz w:val="24"/>
          <w:szCs w:val="24"/>
        </w:rPr>
        <w:t xml:space="preserve">Terry </w:t>
      </w:r>
      <w:r>
        <w:rPr>
          <w:rFonts w:ascii="Century Gothic" w:hAnsi="Century Gothic"/>
          <w:sz w:val="24"/>
          <w:szCs w:val="24"/>
        </w:rPr>
        <w:t>mentioned the application process has changed. People are now able to submit a nomination along with whatever information they may have on the individual. The Office of Alumni Relations will then contact the person to tell them they have been nominated and ask them to submit a resume’ or biography for the Nomination Committee. The Nomination Committee will review all nominations submitted before sending them to the Alumni Board for a vote. The inbox will be checked weekly and relayed instead of everything coming at one time. It was suggested the nominations be placed in the Nominations Committee folder on the Alumni webpage. Barbie also noted there is an AI program that is being introduced that removes the nominees name and other bias to make the voting fairer. Jeremy suggested those persons who were not selected be used in an Alumni Spotlight on social media. Their permission would be needed.</w:t>
      </w:r>
    </w:p>
    <w:p w14:paraId="26F84250" w14:textId="77777777" w:rsidR="00352F34" w:rsidRDefault="00352F34" w:rsidP="005177E6">
      <w:pPr>
        <w:pStyle w:val="ListParagraph"/>
        <w:tabs>
          <w:tab w:val="left" w:pos="720"/>
          <w:tab w:val="left" w:pos="1170"/>
          <w:tab w:val="right" w:pos="8928"/>
        </w:tabs>
        <w:spacing w:after="0" w:line="240" w:lineRule="auto"/>
        <w:rPr>
          <w:rFonts w:ascii="Century Gothic" w:hAnsi="Century Gothic"/>
          <w:sz w:val="24"/>
          <w:szCs w:val="24"/>
        </w:rPr>
      </w:pPr>
    </w:p>
    <w:p w14:paraId="30FB73A3" w14:textId="4123968D" w:rsidR="005177E6" w:rsidRDefault="00352F34" w:rsidP="005177E6">
      <w:pPr>
        <w:pStyle w:val="ListParagraph"/>
        <w:tabs>
          <w:tab w:val="left" w:pos="720"/>
          <w:tab w:val="left" w:pos="1170"/>
          <w:tab w:val="right" w:pos="8928"/>
        </w:tabs>
        <w:spacing w:after="0" w:line="240" w:lineRule="auto"/>
        <w:rPr>
          <w:rFonts w:ascii="Century Gothic" w:hAnsi="Century Gothic"/>
          <w:sz w:val="24"/>
          <w:szCs w:val="24"/>
        </w:rPr>
      </w:pPr>
      <w:r>
        <w:rPr>
          <w:rFonts w:ascii="Century Gothic" w:hAnsi="Century Gothic"/>
          <w:sz w:val="24"/>
          <w:szCs w:val="24"/>
        </w:rPr>
        <w:t>Will reported the</w:t>
      </w:r>
      <w:r w:rsidR="005177E6">
        <w:rPr>
          <w:rFonts w:ascii="Century Gothic" w:hAnsi="Century Gothic"/>
          <w:sz w:val="24"/>
          <w:szCs w:val="24"/>
        </w:rPr>
        <w:t xml:space="preserve"> </w:t>
      </w:r>
      <w:r>
        <w:rPr>
          <w:rFonts w:ascii="Century Gothic" w:hAnsi="Century Gothic"/>
          <w:sz w:val="24"/>
          <w:szCs w:val="24"/>
        </w:rPr>
        <w:t xml:space="preserve">committee put together objectives </w:t>
      </w:r>
      <w:r w:rsidR="00DC5F90">
        <w:rPr>
          <w:rFonts w:ascii="Century Gothic" w:hAnsi="Century Gothic"/>
          <w:sz w:val="24"/>
          <w:szCs w:val="24"/>
        </w:rPr>
        <w:t xml:space="preserve">for </w:t>
      </w:r>
      <w:r w:rsidR="005177E6">
        <w:rPr>
          <w:rFonts w:ascii="Century Gothic" w:hAnsi="Century Gothic"/>
          <w:sz w:val="24"/>
          <w:szCs w:val="24"/>
        </w:rPr>
        <w:t>the Board to utilize</w:t>
      </w:r>
      <w:r w:rsidR="00DC5F90">
        <w:rPr>
          <w:rFonts w:ascii="Century Gothic" w:hAnsi="Century Gothic"/>
          <w:sz w:val="24"/>
          <w:szCs w:val="24"/>
        </w:rPr>
        <w:t xml:space="preserve"> when recruiting new members</w:t>
      </w:r>
      <w:r w:rsidR="005177E6">
        <w:rPr>
          <w:rFonts w:ascii="Century Gothic" w:hAnsi="Century Gothic"/>
          <w:sz w:val="24"/>
          <w:szCs w:val="24"/>
        </w:rPr>
        <w:t xml:space="preserve">. </w:t>
      </w:r>
    </w:p>
    <w:p w14:paraId="3EF8C99F" w14:textId="725C42F0" w:rsidR="00352F34" w:rsidRDefault="005177E6" w:rsidP="005177E6">
      <w:pPr>
        <w:pStyle w:val="ListParagraph"/>
        <w:numPr>
          <w:ilvl w:val="0"/>
          <w:numId w:val="9"/>
        </w:numPr>
        <w:tabs>
          <w:tab w:val="left" w:pos="1170"/>
          <w:tab w:val="right" w:pos="8928"/>
        </w:tabs>
        <w:spacing w:after="0" w:line="240" w:lineRule="auto"/>
        <w:ind w:left="1170"/>
        <w:rPr>
          <w:rFonts w:ascii="Century Gothic" w:hAnsi="Century Gothic"/>
          <w:sz w:val="24"/>
          <w:szCs w:val="24"/>
        </w:rPr>
      </w:pPr>
      <w:r>
        <w:rPr>
          <w:rFonts w:ascii="Century Gothic" w:hAnsi="Century Gothic"/>
          <w:sz w:val="24"/>
          <w:szCs w:val="24"/>
        </w:rPr>
        <w:t>Make sure all colleges are represented.</w:t>
      </w:r>
    </w:p>
    <w:p w14:paraId="12F8AA24" w14:textId="248E17D4" w:rsidR="005177E6" w:rsidRDefault="005177E6" w:rsidP="005177E6">
      <w:pPr>
        <w:pStyle w:val="ListParagraph"/>
        <w:numPr>
          <w:ilvl w:val="0"/>
          <w:numId w:val="9"/>
        </w:numPr>
        <w:tabs>
          <w:tab w:val="left" w:pos="1170"/>
          <w:tab w:val="right" w:pos="8928"/>
        </w:tabs>
        <w:spacing w:after="0" w:line="240" w:lineRule="auto"/>
        <w:ind w:left="1170"/>
        <w:rPr>
          <w:rFonts w:ascii="Century Gothic" w:hAnsi="Century Gothic"/>
          <w:sz w:val="24"/>
          <w:szCs w:val="24"/>
        </w:rPr>
      </w:pPr>
      <w:r>
        <w:rPr>
          <w:rFonts w:ascii="Century Gothic" w:hAnsi="Century Gothic"/>
          <w:sz w:val="24"/>
          <w:szCs w:val="24"/>
        </w:rPr>
        <w:t>Make sure there are Board members in all geographic regions.</w:t>
      </w:r>
    </w:p>
    <w:p w14:paraId="594047D2" w14:textId="4487DC8B" w:rsidR="005177E6" w:rsidRPr="00352F34" w:rsidRDefault="005177E6" w:rsidP="005177E6">
      <w:pPr>
        <w:pStyle w:val="ListParagraph"/>
        <w:numPr>
          <w:ilvl w:val="0"/>
          <w:numId w:val="9"/>
        </w:numPr>
        <w:tabs>
          <w:tab w:val="left" w:pos="1170"/>
          <w:tab w:val="right" w:pos="8928"/>
        </w:tabs>
        <w:spacing w:after="0" w:line="240" w:lineRule="auto"/>
        <w:ind w:left="1170"/>
        <w:rPr>
          <w:rFonts w:ascii="Century Gothic" w:hAnsi="Century Gothic"/>
          <w:sz w:val="24"/>
          <w:szCs w:val="24"/>
        </w:rPr>
      </w:pPr>
      <w:r>
        <w:rPr>
          <w:rFonts w:ascii="Century Gothic" w:hAnsi="Century Gothic"/>
          <w:sz w:val="24"/>
          <w:szCs w:val="24"/>
        </w:rPr>
        <w:t>Add younger alumni (ages 18-29 years).</w:t>
      </w:r>
    </w:p>
    <w:bookmarkEnd w:id="1"/>
    <w:p w14:paraId="0D34EC6B" w14:textId="77777777" w:rsidR="00374D64" w:rsidRPr="00374D64" w:rsidRDefault="00374D64" w:rsidP="00374D64">
      <w:pPr>
        <w:pStyle w:val="ListParagraph"/>
        <w:tabs>
          <w:tab w:val="left" w:pos="720"/>
          <w:tab w:val="left" w:pos="1170"/>
          <w:tab w:val="right" w:pos="8928"/>
        </w:tabs>
        <w:spacing w:after="0" w:line="240" w:lineRule="auto"/>
        <w:ind w:left="0"/>
        <w:rPr>
          <w:rFonts w:ascii="Century Gothic" w:hAnsi="Century Gothic"/>
          <w:color w:val="FF0000"/>
          <w:sz w:val="24"/>
          <w:szCs w:val="24"/>
        </w:rPr>
      </w:pPr>
    </w:p>
    <w:p w14:paraId="234D4403" w14:textId="0A89733B" w:rsidR="00374D64" w:rsidRPr="005177E6" w:rsidRDefault="00374D64" w:rsidP="005177E6">
      <w:pPr>
        <w:pStyle w:val="ListParagraph"/>
        <w:numPr>
          <w:ilvl w:val="0"/>
          <w:numId w:val="10"/>
        </w:numPr>
        <w:tabs>
          <w:tab w:val="left" w:pos="720"/>
          <w:tab w:val="left" w:pos="1170"/>
          <w:tab w:val="right" w:pos="8928"/>
        </w:tabs>
        <w:spacing w:after="0" w:line="240" w:lineRule="auto"/>
        <w:ind w:left="0" w:firstLine="0"/>
        <w:rPr>
          <w:rFonts w:ascii="Century Gothic" w:hAnsi="Century Gothic"/>
          <w:b/>
          <w:bCs/>
          <w:sz w:val="24"/>
          <w:szCs w:val="24"/>
        </w:rPr>
      </w:pPr>
      <w:r w:rsidRPr="005177E6">
        <w:rPr>
          <w:rFonts w:ascii="Century Gothic" w:hAnsi="Century Gothic"/>
          <w:b/>
          <w:bCs/>
          <w:sz w:val="24"/>
          <w:szCs w:val="24"/>
        </w:rPr>
        <w:t>Finance Committee Report:</w:t>
      </w:r>
      <w:r w:rsidRPr="005177E6">
        <w:rPr>
          <w:rFonts w:ascii="Century Gothic" w:hAnsi="Century Gothic"/>
          <w:b/>
          <w:bCs/>
          <w:sz w:val="24"/>
          <w:szCs w:val="24"/>
        </w:rPr>
        <w:tab/>
        <w:t>Mike Byers</w:t>
      </w:r>
    </w:p>
    <w:p w14:paraId="3904C71A" w14:textId="3F67C581" w:rsidR="005177E6" w:rsidRPr="005177E6" w:rsidRDefault="0002254A" w:rsidP="0002254A">
      <w:pPr>
        <w:pStyle w:val="ListParagraph"/>
        <w:tabs>
          <w:tab w:val="left" w:pos="1170"/>
          <w:tab w:val="right" w:pos="8928"/>
        </w:tabs>
        <w:spacing w:after="0" w:line="240" w:lineRule="auto"/>
        <w:rPr>
          <w:rFonts w:ascii="Century Gothic" w:hAnsi="Century Gothic"/>
          <w:sz w:val="24"/>
          <w:szCs w:val="24"/>
        </w:rPr>
      </w:pPr>
      <w:r>
        <w:rPr>
          <w:rFonts w:ascii="Century Gothic" w:hAnsi="Century Gothic"/>
          <w:sz w:val="24"/>
          <w:szCs w:val="24"/>
        </w:rPr>
        <w:t>As of February 1, 2024, there were</w:t>
      </w:r>
      <w:r>
        <w:rPr>
          <w:rFonts w:ascii="Century Gothic" w:hAnsi="Century Gothic"/>
          <w:sz w:val="24"/>
          <w:szCs w:val="24"/>
        </w:rPr>
        <w:t xml:space="preserve"> </w:t>
      </w:r>
      <w:r>
        <w:rPr>
          <w:rFonts w:ascii="Century Gothic" w:hAnsi="Century Gothic"/>
          <w:sz w:val="24"/>
          <w:szCs w:val="24"/>
        </w:rPr>
        <w:t>$24,646.07 funds available. Ticket sales from Lions Under the Lights were $10,195.53. As of February 29, 2024, our balance was $34,741.60. As of this date, we have $38,766.60.</w:t>
      </w:r>
      <w:r>
        <w:rPr>
          <w:rFonts w:ascii="Century Gothic" w:hAnsi="Century Gothic"/>
          <w:sz w:val="24"/>
          <w:szCs w:val="24"/>
        </w:rPr>
        <w:t xml:space="preserve"> Mike stated there should be more revenue </w:t>
      </w:r>
      <w:r w:rsidR="005177E6" w:rsidRPr="005177E6">
        <w:rPr>
          <w:rFonts w:ascii="Century Gothic" w:hAnsi="Century Gothic"/>
          <w:sz w:val="24"/>
          <w:szCs w:val="24"/>
        </w:rPr>
        <w:t xml:space="preserve">coming in. </w:t>
      </w:r>
      <w:proofErr w:type="gramStart"/>
      <w:r w:rsidR="005177E6" w:rsidRPr="005177E6">
        <w:rPr>
          <w:rFonts w:ascii="Century Gothic" w:hAnsi="Century Gothic"/>
          <w:sz w:val="24"/>
          <w:szCs w:val="24"/>
        </w:rPr>
        <w:t>All</w:t>
      </w:r>
      <w:proofErr w:type="gramEnd"/>
      <w:r w:rsidR="005177E6" w:rsidRPr="005177E6">
        <w:rPr>
          <w:rFonts w:ascii="Century Gothic" w:hAnsi="Century Gothic"/>
          <w:sz w:val="24"/>
          <w:szCs w:val="24"/>
        </w:rPr>
        <w:t xml:space="preserve"> expenses have not been paid. Mike estimates we will make between </w:t>
      </w:r>
      <w:r w:rsidR="00DC5F90">
        <w:rPr>
          <w:rFonts w:ascii="Century Gothic" w:hAnsi="Century Gothic"/>
          <w:sz w:val="24"/>
          <w:szCs w:val="24"/>
        </w:rPr>
        <w:t>$</w:t>
      </w:r>
      <w:r w:rsidR="005177E6" w:rsidRPr="005177E6">
        <w:rPr>
          <w:rFonts w:ascii="Century Gothic" w:hAnsi="Century Gothic"/>
          <w:sz w:val="24"/>
          <w:szCs w:val="24"/>
        </w:rPr>
        <w:t>8,000-</w:t>
      </w:r>
      <w:r w:rsidR="00DC5F90">
        <w:rPr>
          <w:rFonts w:ascii="Century Gothic" w:hAnsi="Century Gothic"/>
          <w:sz w:val="24"/>
          <w:szCs w:val="24"/>
        </w:rPr>
        <w:t>$</w:t>
      </w:r>
      <w:r w:rsidR="005177E6" w:rsidRPr="005177E6">
        <w:rPr>
          <w:rFonts w:ascii="Century Gothic" w:hAnsi="Century Gothic"/>
          <w:sz w:val="24"/>
          <w:szCs w:val="24"/>
        </w:rPr>
        <w:t xml:space="preserve">10,000. </w:t>
      </w:r>
    </w:p>
    <w:p w14:paraId="6F177164" w14:textId="77777777" w:rsidR="005177E6" w:rsidRPr="005177E6" w:rsidRDefault="005177E6" w:rsidP="005177E6">
      <w:pPr>
        <w:pStyle w:val="ListParagraph"/>
        <w:tabs>
          <w:tab w:val="left" w:pos="720"/>
          <w:tab w:val="left" w:pos="1170"/>
          <w:tab w:val="right" w:pos="8928"/>
        </w:tabs>
        <w:spacing w:after="0" w:line="240" w:lineRule="auto"/>
        <w:rPr>
          <w:rFonts w:ascii="Century Gothic" w:hAnsi="Century Gothic"/>
          <w:sz w:val="24"/>
          <w:szCs w:val="24"/>
        </w:rPr>
      </w:pPr>
    </w:p>
    <w:p w14:paraId="7010149A" w14:textId="5B9119F9" w:rsidR="005177E6" w:rsidRPr="005177E6" w:rsidRDefault="005177E6" w:rsidP="005177E6">
      <w:pPr>
        <w:pStyle w:val="ListParagraph"/>
        <w:tabs>
          <w:tab w:val="left" w:pos="720"/>
          <w:tab w:val="left" w:pos="1170"/>
          <w:tab w:val="right" w:pos="8928"/>
        </w:tabs>
        <w:spacing w:after="0" w:line="240" w:lineRule="auto"/>
        <w:rPr>
          <w:rFonts w:ascii="Century Gothic" w:hAnsi="Century Gothic"/>
          <w:sz w:val="24"/>
          <w:szCs w:val="24"/>
        </w:rPr>
      </w:pPr>
      <w:r w:rsidRPr="005177E6">
        <w:rPr>
          <w:rFonts w:ascii="Century Gothic" w:hAnsi="Century Gothic"/>
          <w:sz w:val="24"/>
          <w:szCs w:val="24"/>
        </w:rPr>
        <w:t>Mike presented the Operating Budget totaling $12,640. He noted other fundraising options will be presented later. Lisa Clayton moved to accept the budget. Jeremy Baham seconded. The operating budget was approved.</w:t>
      </w:r>
    </w:p>
    <w:p w14:paraId="06BA8CFD" w14:textId="77777777" w:rsidR="0002254A" w:rsidRPr="005177E6" w:rsidRDefault="0002254A" w:rsidP="005177E6">
      <w:pPr>
        <w:pStyle w:val="ListParagraph"/>
        <w:tabs>
          <w:tab w:val="left" w:pos="720"/>
          <w:tab w:val="left" w:pos="1170"/>
          <w:tab w:val="right" w:pos="8928"/>
        </w:tabs>
        <w:spacing w:after="0" w:line="240" w:lineRule="auto"/>
        <w:ind w:left="0"/>
        <w:rPr>
          <w:rFonts w:ascii="Century Gothic" w:hAnsi="Century Gothic"/>
          <w:color w:val="FF0000"/>
          <w:sz w:val="24"/>
          <w:szCs w:val="24"/>
        </w:rPr>
      </w:pPr>
    </w:p>
    <w:p w14:paraId="04D2FA87" w14:textId="77777777" w:rsidR="005177E6" w:rsidRPr="00F35A89" w:rsidRDefault="00374D64" w:rsidP="005177E6">
      <w:pPr>
        <w:pStyle w:val="ListParagraph"/>
        <w:numPr>
          <w:ilvl w:val="0"/>
          <w:numId w:val="10"/>
        </w:numPr>
        <w:tabs>
          <w:tab w:val="left" w:pos="720"/>
          <w:tab w:val="left" w:pos="1170"/>
          <w:tab w:val="right" w:pos="8928"/>
        </w:tabs>
        <w:spacing w:after="0" w:line="240" w:lineRule="auto"/>
        <w:ind w:left="0" w:firstLine="0"/>
        <w:rPr>
          <w:rFonts w:ascii="Century Gothic" w:hAnsi="Century Gothic"/>
          <w:b/>
          <w:bCs/>
          <w:sz w:val="24"/>
          <w:szCs w:val="24"/>
        </w:rPr>
      </w:pPr>
      <w:r w:rsidRPr="00F35A89">
        <w:rPr>
          <w:rFonts w:ascii="Century Gothic" w:hAnsi="Century Gothic"/>
          <w:b/>
          <w:bCs/>
          <w:sz w:val="24"/>
          <w:szCs w:val="24"/>
        </w:rPr>
        <w:t>Marketing &amp; Communications Report:</w:t>
      </w:r>
    </w:p>
    <w:p w14:paraId="335C51C8" w14:textId="27707D31" w:rsidR="00374D64" w:rsidRPr="005177E6" w:rsidRDefault="005177E6" w:rsidP="005177E6">
      <w:pPr>
        <w:tabs>
          <w:tab w:val="left" w:pos="720"/>
          <w:tab w:val="right" w:pos="8928"/>
        </w:tabs>
        <w:spacing w:after="0" w:line="240" w:lineRule="auto"/>
        <w:ind w:left="720"/>
        <w:rPr>
          <w:rFonts w:ascii="Century Gothic" w:hAnsi="Century Gothic"/>
          <w:sz w:val="24"/>
          <w:szCs w:val="24"/>
        </w:rPr>
      </w:pPr>
      <w:r w:rsidRPr="005177E6">
        <w:rPr>
          <w:rFonts w:ascii="Century Gothic" w:hAnsi="Century Gothic"/>
          <w:sz w:val="24"/>
          <w:szCs w:val="24"/>
        </w:rPr>
        <w:tab/>
        <w:t xml:space="preserve">In the absence of Rita Harris, </w:t>
      </w:r>
      <w:r>
        <w:rPr>
          <w:rFonts w:ascii="Century Gothic" w:hAnsi="Century Gothic"/>
          <w:sz w:val="24"/>
          <w:szCs w:val="24"/>
        </w:rPr>
        <w:t xml:space="preserve">Committee </w:t>
      </w:r>
      <w:r w:rsidRPr="005177E6">
        <w:rPr>
          <w:rFonts w:ascii="Century Gothic" w:hAnsi="Century Gothic"/>
          <w:sz w:val="24"/>
          <w:szCs w:val="24"/>
        </w:rPr>
        <w:t xml:space="preserve">Chair, </w:t>
      </w:r>
      <w:r>
        <w:rPr>
          <w:rFonts w:ascii="Century Gothic" w:hAnsi="Century Gothic"/>
          <w:sz w:val="24"/>
          <w:szCs w:val="24"/>
        </w:rPr>
        <w:t>Savannah</w:t>
      </w:r>
      <w:r w:rsidRPr="005177E6">
        <w:rPr>
          <w:rFonts w:ascii="Century Gothic" w:hAnsi="Century Gothic"/>
          <w:sz w:val="24"/>
          <w:szCs w:val="24"/>
        </w:rPr>
        <w:t xml:space="preserve"> read her report.</w:t>
      </w:r>
      <w:r w:rsidR="00374D64" w:rsidRPr="005177E6">
        <w:rPr>
          <w:rFonts w:ascii="Century Gothic" w:hAnsi="Century Gothic"/>
          <w:b/>
          <w:bCs/>
          <w:color w:val="FF0000"/>
          <w:sz w:val="24"/>
          <w:szCs w:val="24"/>
        </w:rPr>
        <w:tab/>
      </w:r>
      <w:r>
        <w:rPr>
          <w:rFonts w:ascii="Century Gothic" w:hAnsi="Century Gothic"/>
          <w:b/>
          <w:bCs/>
          <w:color w:val="FF0000"/>
          <w:sz w:val="24"/>
          <w:szCs w:val="24"/>
        </w:rPr>
        <w:t xml:space="preserve"> </w:t>
      </w:r>
      <w:r w:rsidRPr="005177E6">
        <w:rPr>
          <w:rFonts w:ascii="Century Gothic" w:hAnsi="Century Gothic"/>
          <w:sz w:val="24"/>
          <w:szCs w:val="24"/>
        </w:rPr>
        <w:t xml:space="preserve">The Committee has met twice. Jamie Ellis wrote a script for the Board to use for the Alumni Association Giving Initiative Takeover Day. There were </w:t>
      </w:r>
      <w:r w:rsidRPr="005177E6">
        <w:rPr>
          <w:rFonts w:ascii="Century Gothic" w:hAnsi="Century Gothic"/>
          <w:sz w:val="24"/>
          <w:szCs w:val="24"/>
        </w:rPr>
        <w:lastRenderedPageBreak/>
        <w:t xml:space="preserve">also instructions for how to film a video. Rita encouraged all Board </w:t>
      </w:r>
      <w:r w:rsidR="00F35A89" w:rsidRPr="005177E6">
        <w:rPr>
          <w:rFonts w:ascii="Century Gothic" w:hAnsi="Century Gothic"/>
          <w:sz w:val="24"/>
          <w:szCs w:val="24"/>
        </w:rPr>
        <w:t>members</w:t>
      </w:r>
      <w:r w:rsidRPr="005177E6">
        <w:rPr>
          <w:rFonts w:ascii="Century Gothic" w:hAnsi="Century Gothic"/>
          <w:sz w:val="24"/>
          <w:szCs w:val="24"/>
        </w:rPr>
        <w:t xml:space="preserve"> to nominate at least one person for the Alumni Awards.</w:t>
      </w:r>
    </w:p>
    <w:p w14:paraId="0EC4487B" w14:textId="77777777" w:rsidR="005177E6" w:rsidRDefault="005177E6" w:rsidP="005177E6">
      <w:pPr>
        <w:tabs>
          <w:tab w:val="left" w:pos="720"/>
          <w:tab w:val="left" w:pos="1170"/>
          <w:tab w:val="right" w:pos="8928"/>
        </w:tabs>
        <w:spacing w:after="0" w:line="240" w:lineRule="auto"/>
        <w:rPr>
          <w:rFonts w:ascii="Century Gothic" w:hAnsi="Century Gothic"/>
          <w:b/>
          <w:bCs/>
          <w:color w:val="FF0000"/>
          <w:sz w:val="24"/>
          <w:szCs w:val="24"/>
        </w:rPr>
      </w:pPr>
    </w:p>
    <w:p w14:paraId="34FB80B7" w14:textId="0ED65E49" w:rsidR="00374D64" w:rsidRPr="00F35A89" w:rsidRDefault="00374D64" w:rsidP="005177E6">
      <w:pPr>
        <w:pStyle w:val="ListParagraph"/>
        <w:numPr>
          <w:ilvl w:val="0"/>
          <w:numId w:val="10"/>
        </w:numPr>
        <w:tabs>
          <w:tab w:val="left" w:pos="720"/>
          <w:tab w:val="left" w:pos="1170"/>
          <w:tab w:val="right" w:pos="8928"/>
        </w:tabs>
        <w:spacing w:after="0" w:line="240" w:lineRule="auto"/>
        <w:ind w:left="0" w:firstLine="0"/>
        <w:rPr>
          <w:rFonts w:ascii="Century Gothic" w:hAnsi="Century Gothic"/>
          <w:b/>
          <w:bCs/>
          <w:sz w:val="24"/>
          <w:szCs w:val="24"/>
        </w:rPr>
      </w:pPr>
      <w:r w:rsidRPr="00F35A89">
        <w:rPr>
          <w:rFonts w:ascii="Century Gothic" w:hAnsi="Century Gothic"/>
          <w:b/>
          <w:bCs/>
          <w:sz w:val="24"/>
          <w:szCs w:val="24"/>
        </w:rPr>
        <w:t>Development Committee Report:</w:t>
      </w:r>
      <w:r w:rsidRPr="00F35A89">
        <w:rPr>
          <w:rFonts w:ascii="Century Gothic" w:hAnsi="Century Gothic"/>
          <w:b/>
          <w:bCs/>
          <w:sz w:val="24"/>
          <w:szCs w:val="24"/>
        </w:rPr>
        <w:tab/>
        <w:t>John Haeger</w:t>
      </w:r>
    </w:p>
    <w:p w14:paraId="32A7ED70" w14:textId="3C2261A3" w:rsidR="00F35A89" w:rsidRDefault="00F35A89" w:rsidP="00F35A89">
      <w:pPr>
        <w:tabs>
          <w:tab w:val="left" w:pos="720"/>
          <w:tab w:val="left" w:pos="1170"/>
          <w:tab w:val="right" w:pos="8928"/>
        </w:tabs>
        <w:spacing w:after="0" w:line="240" w:lineRule="auto"/>
        <w:ind w:left="720"/>
        <w:rPr>
          <w:rFonts w:ascii="Century Gothic" w:hAnsi="Century Gothic"/>
          <w:sz w:val="24"/>
          <w:szCs w:val="24"/>
        </w:rPr>
      </w:pPr>
      <w:bookmarkStart w:id="2" w:name="_Hlk162097465"/>
      <w:r w:rsidRPr="00F35A89">
        <w:rPr>
          <w:rFonts w:ascii="Century Gothic" w:hAnsi="Century Gothic"/>
          <w:sz w:val="24"/>
          <w:szCs w:val="24"/>
        </w:rPr>
        <w:t>As of today</w:t>
      </w:r>
      <w:r>
        <w:rPr>
          <w:rFonts w:ascii="Century Gothic" w:hAnsi="Century Gothic"/>
          <w:sz w:val="24"/>
          <w:szCs w:val="24"/>
        </w:rPr>
        <w:t>,</w:t>
      </w:r>
      <w:r w:rsidRPr="00F35A89">
        <w:rPr>
          <w:rFonts w:ascii="Century Gothic" w:hAnsi="Century Gothic"/>
          <w:sz w:val="24"/>
          <w:szCs w:val="24"/>
        </w:rPr>
        <w:t xml:space="preserve"> 26 of the 34 Board members have given to the 1830 Giving Initiative. To date we have 1,233 unique donors. The goal is 2,606. Unique donors are alumni and friends.</w:t>
      </w:r>
      <w:r>
        <w:rPr>
          <w:rFonts w:ascii="Century Gothic" w:hAnsi="Century Gothic"/>
          <w:sz w:val="24"/>
          <w:szCs w:val="24"/>
        </w:rPr>
        <w:t xml:space="preserve"> John emphasized we need to focus 100% of Board members to give in March. We are no</w:t>
      </w:r>
      <w:r w:rsidR="00DC5F90">
        <w:rPr>
          <w:rFonts w:ascii="Century Gothic" w:hAnsi="Century Gothic"/>
          <w:sz w:val="24"/>
          <w:szCs w:val="24"/>
        </w:rPr>
        <w:t>w</w:t>
      </w:r>
      <w:r>
        <w:rPr>
          <w:rFonts w:ascii="Century Gothic" w:hAnsi="Century Gothic"/>
          <w:sz w:val="24"/>
          <w:szCs w:val="24"/>
        </w:rPr>
        <w:t xml:space="preserve"> at 76%. Barbie mentioned we also need more alumni giving. We have a lot of friends giving but our alumni giving is low.</w:t>
      </w:r>
    </w:p>
    <w:p w14:paraId="3816C252" w14:textId="77777777" w:rsidR="00F35A89" w:rsidRDefault="00F35A89" w:rsidP="00F35A89">
      <w:pPr>
        <w:tabs>
          <w:tab w:val="left" w:pos="720"/>
          <w:tab w:val="left" w:pos="1170"/>
          <w:tab w:val="right" w:pos="8928"/>
        </w:tabs>
        <w:spacing w:after="0" w:line="240" w:lineRule="auto"/>
        <w:ind w:left="720"/>
        <w:rPr>
          <w:rFonts w:ascii="Century Gothic" w:hAnsi="Century Gothic"/>
          <w:sz w:val="24"/>
          <w:szCs w:val="24"/>
        </w:rPr>
      </w:pPr>
    </w:p>
    <w:p w14:paraId="448DEFC8" w14:textId="7596F796" w:rsidR="00F35A89" w:rsidRDefault="00F35A89" w:rsidP="00F35A89">
      <w:pPr>
        <w:tabs>
          <w:tab w:val="left" w:pos="720"/>
          <w:tab w:val="left" w:pos="1170"/>
          <w:tab w:val="right" w:pos="8928"/>
        </w:tabs>
        <w:spacing w:after="0" w:line="240" w:lineRule="auto"/>
        <w:ind w:left="720"/>
        <w:rPr>
          <w:rFonts w:ascii="Century Gothic" w:hAnsi="Century Gothic"/>
          <w:sz w:val="24"/>
          <w:szCs w:val="24"/>
        </w:rPr>
      </w:pPr>
      <w:r>
        <w:rPr>
          <w:rFonts w:ascii="Century Gothic" w:hAnsi="Century Gothic"/>
          <w:sz w:val="24"/>
          <w:szCs w:val="24"/>
        </w:rPr>
        <w:t>Working Advantage is an alumni membership benefit. This program is being relaunched on April 1 through all avenues of communication. The annual fee is $25 for a single and $40 for</w:t>
      </w:r>
      <w:r w:rsidR="00DC5F90">
        <w:rPr>
          <w:rFonts w:ascii="Century Gothic" w:hAnsi="Century Gothic"/>
          <w:sz w:val="24"/>
          <w:szCs w:val="24"/>
        </w:rPr>
        <w:t xml:space="preserve"> a</w:t>
      </w:r>
      <w:r>
        <w:rPr>
          <w:rFonts w:ascii="Century Gothic" w:hAnsi="Century Gothic"/>
          <w:sz w:val="24"/>
          <w:szCs w:val="24"/>
        </w:rPr>
        <w:t xml:space="preserve"> family. Once a person signs up for the program, they are given a code to log-in. This is a giving opportunity not a contribution. This program is for all alumni and friends.</w:t>
      </w:r>
    </w:p>
    <w:p w14:paraId="73390280" w14:textId="77777777" w:rsidR="00F35A89" w:rsidRDefault="00F35A89" w:rsidP="00F35A89">
      <w:pPr>
        <w:tabs>
          <w:tab w:val="left" w:pos="720"/>
          <w:tab w:val="left" w:pos="1170"/>
          <w:tab w:val="right" w:pos="8928"/>
        </w:tabs>
        <w:spacing w:after="0" w:line="240" w:lineRule="auto"/>
        <w:ind w:left="720"/>
        <w:rPr>
          <w:rFonts w:ascii="Century Gothic" w:hAnsi="Century Gothic"/>
          <w:sz w:val="24"/>
          <w:szCs w:val="24"/>
        </w:rPr>
      </w:pPr>
    </w:p>
    <w:p w14:paraId="45B8B7DE" w14:textId="594E04E4" w:rsidR="00F35A89" w:rsidRDefault="00F35A89" w:rsidP="00F35A89">
      <w:pPr>
        <w:tabs>
          <w:tab w:val="left" w:pos="720"/>
          <w:tab w:val="left" w:pos="1170"/>
          <w:tab w:val="right" w:pos="8928"/>
        </w:tabs>
        <w:spacing w:after="0" w:line="240" w:lineRule="auto"/>
        <w:ind w:left="720"/>
        <w:rPr>
          <w:rFonts w:ascii="Century Gothic" w:hAnsi="Century Gothic"/>
          <w:sz w:val="24"/>
          <w:szCs w:val="24"/>
        </w:rPr>
      </w:pPr>
      <w:r>
        <w:rPr>
          <w:rFonts w:ascii="Century Gothic" w:hAnsi="Century Gothic"/>
          <w:sz w:val="24"/>
          <w:szCs w:val="24"/>
        </w:rPr>
        <w:t>We are renewing our partnership with Collette Travel. We presently have 3 trips planned. More information will be sent soon, and Barbie will reach out to Rita for her committee to help get the word out.</w:t>
      </w:r>
    </w:p>
    <w:bookmarkEnd w:id="2"/>
    <w:p w14:paraId="290529ED" w14:textId="77777777" w:rsidR="00F35A89" w:rsidRPr="00F35A89" w:rsidRDefault="00F35A89" w:rsidP="00F35A89">
      <w:pPr>
        <w:tabs>
          <w:tab w:val="left" w:pos="720"/>
          <w:tab w:val="left" w:pos="1170"/>
          <w:tab w:val="right" w:pos="8928"/>
        </w:tabs>
        <w:spacing w:after="0" w:line="240" w:lineRule="auto"/>
        <w:ind w:left="720"/>
        <w:rPr>
          <w:rFonts w:ascii="Century Gothic" w:hAnsi="Century Gothic"/>
          <w:sz w:val="24"/>
          <w:szCs w:val="24"/>
        </w:rPr>
      </w:pPr>
    </w:p>
    <w:p w14:paraId="039C7730" w14:textId="068B44B1" w:rsidR="00374D64" w:rsidRPr="00F35A89" w:rsidRDefault="00374D64" w:rsidP="005177E6">
      <w:pPr>
        <w:pStyle w:val="ListParagraph"/>
        <w:numPr>
          <w:ilvl w:val="0"/>
          <w:numId w:val="10"/>
        </w:numPr>
        <w:tabs>
          <w:tab w:val="left" w:pos="720"/>
          <w:tab w:val="left" w:pos="1170"/>
          <w:tab w:val="right" w:pos="8928"/>
        </w:tabs>
        <w:spacing w:after="0" w:line="240" w:lineRule="auto"/>
        <w:ind w:left="0" w:firstLine="0"/>
        <w:rPr>
          <w:rFonts w:ascii="Century Gothic" w:hAnsi="Century Gothic"/>
          <w:b/>
          <w:bCs/>
          <w:sz w:val="24"/>
          <w:szCs w:val="24"/>
        </w:rPr>
      </w:pPr>
      <w:r w:rsidRPr="00F35A89">
        <w:rPr>
          <w:rFonts w:ascii="Century Gothic" w:hAnsi="Century Gothic"/>
          <w:b/>
          <w:bCs/>
          <w:sz w:val="24"/>
          <w:szCs w:val="24"/>
        </w:rPr>
        <w:t>Campus Engagement:</w:t>
      </w:r>
      <w:r w:rsidRPr="00F35A89">
        <w:rPr>
          <w:rFonts w:ascii="Century Gothic" w:hAnsi="Century Gothic"/>
          <w:b/>
          <w:bCs/>
          <w:sz w:val="24"/>
          <w:szCs w:val="24"/>
        </w:rPr>
        <w:tab/>
        <w:t>Lisa Clayton &amp; Anna Milwee</w:t>
      </w:r>
    </w:p>
    <w:p w14:paraId="75B85B10" w14:textId="21427AB1" w:rsidR="009A7667" w:rsidRDefault="00F35A89" w:rsidP="00F35A89">
      <w:pPr>
        <w:pStyle w:val="ListParagraph"/>
        <w:tabs>
          <w:tab w:val="left" w:pos="720"/>
          <w:tab w:val="left" w:pos="1170"/>
        </w:tabs>
        <w:spacing w:after="0" w:line="240" w:lineRule="auto"/>
        <w:rPr>
          <w:rFonts w:ascii="Century Gothic" w:hAnsi="Century Gothic"/>
          <w:sz w:val="24"/>
          <w:szCs w:val="24"/>
        </w:rPr>
      </w:pPr>
      <w:bookmarkStart w:id="3" w:name="_Hlk162097332"/>
      <w:r w:rsidRPr="00F35A89">
        <w:rPr>
          <w:rFonts w:ascii="Century Gothic" w:hAnsi="Century Gothic"/>
          <w:sz w:val="24"/>
          <w:szCs w:val="24"/>
        </w:rPr>
        <w:t xml:space="preserve">The committee handed out </w:t>
      </w:r>
      <w:r w:rsidR="00DC5F90">
        <w:rPr>
          <w:rFonts w:ascii="Century Gothic" w:hAnsi="Century Gothic"/>
          <w:sz w:val="24"/>
          <w:szCs w:val="24"/>
        </w:rPr>
        <w:t>T</w:t>
      </w:r>
      <w:r w:rsidRPr="00F35A89">
        <w:rPr>
          <w:rFonts w:ascii="Century Gothic" w:hAnsi="Century Gothic"/>
          <w:sz w:val="24"/>
          <w:szCs w:val="24"/>
        </w:rPr>
        <w:t xml:space="preserve">-shirts at Light the Fountain. Lisa suggested a sign would be helpful to indicate who the T-shirts were for since a lot of students came to get a shirt. The student T-shirts were on another side of the plaza. Bishop said the shirts were for staff, faculty, and alumni. Barbie noted the Office of Advancement had paid for the shirts as a promotion for </w:t>
      </w:r>
      <w:r w:rsidR="00DC5F90">
        <w:rPr>
          <w:rFonts w:ascii="Century Gothic" w:hAnsi="Century Gothic"/>
          <w:sz w:val="24"/>
          <w:szCs w:val="24"/>
        </w:rPr>
        <w:t xml:space="preserve">the </w:t>
      </w:r>
      <w:r w:rsidRPr="00F35A89">
        <w:rPr>
          <w:rFonts w:ascii="Century Gothic" w:hAnsi="Century Gothic"/>
          <w:sz w:val="24"/>
          <w:szCs w:val="24"/>
        </w:rPr>
        <w:t>Shine On, Gold campaign.</w:t>
      </w:r>
    </w:p>
    <w:p w14:paraId="291429C9" w14:textId="77777777" w:rsidR="00170EEF" w:rsidRDefault="00170EEF" w:rsidP="00F35A89">
      <w:pPr>
        <w:pStyle w:val="ListParagraph"/>
        <w:tabs>
          <w:tab w:val="left" w:pos="720"/>
          <w:tab w:val="left" w:pos="1170"/>
        </w:tabs>
        <w:spacing w:after="0" w:line="240" w:lineRule="auto"/>
        <w:rPr>
          <w:rFonts w:ascii="Century Gothic" w:hAnsi="Century Gothic"/>
          <w:sz w:val="24"/>
          <w:szCs w:val="24"/>
        </w:rPr>
      </w:pPr>
    </w:p>
    <w:p w14:paraId="10BF401F" w14:textId="02FFA1DD" w:rsidR="00170EEF" w:rsidRDefault="00170EEF" w:rsidP="00F35A89">
      <w:pPr>
        <w:pStyle w:val="ListParagraph"/>
        <w:tabs>
          <w:tab w:val="left" w:pos="720"/>
          <w:tab w:val="left" w:pos="1170"/>
        </w:tabs>
        <w:spacing w:after="0" w:line="240" w:lineRule="auto"/>
        <w:rPr>
          <w:rFonts w:ascii="Century Gothic" w:hAnsi="Century Gothic"/>
          <w:sz w:val="24"/>
          <w:szCs w:val="24"/>
        </w:rPr>
      </w:pPr>
      <w:r>
        <w:rPr>
          <w:rFonts w:ascii="Century Gothic" w:hAnsi="Century Gothic"/>
          <w:sz w:val="24"/>
          <w:szCs w:val="24"/>
        </w:rPr>
        <w:t>The committee will be helping with three events:</w:t>
      </w:r>
    </w:p>
    <w:p w14:paraId="7BF15A4E" w14:textId="6E23B72A" w:rsidR="00170EEF" w:rsidRDefault="00170EEF" w:rsidP="00170EEF">
      <w:pPr>
        <w:pStyle w:val="ListParagraph"/>
        <w:numPr>
          <w:ilvl w:val="0"/>
          <w:numId w:val="11"/>
        </w:numPr>
        <w:tabs>
          <w:tab w:val="left" w:pos="720"/>
          <w:tab w:val="left" w:pos="1170"/>
        </w:tabs>
        <w:spacing w:after="0" w:line="240" w:lineRule="auto"/>
        <w:ind w:left="1080"/>
        <w:rPr>
          <w:rFonts w:ascii="Century Gothic" w:hAnsi="Century Gothic"/>
          <w:sz w:val="24"/>
          <w:szCs w:val="24"/>
        </w:rPr>
      </w:pPr>
      <w:r>
        <w:rPr>
          <w:rFonts w:ascii="Century Gothic" w:hAnsi="Century Gothic"/>
          <w:sz w:val="24"/>
          <w:szCs w:val="24"/>
        </w:rPr>
        <w:t>Staff Senate</w:t>
      </w:r>
    </w:p>
    <w:p w14:paraId="2D156950" w14:textId="585B1057" w:rsidR="00170EEF" w:rsidRDefault="00170EEF" w:rsidP="00170EEF">
      <w:pPr>
        <w:pStyle w:val="ListParagraph"/>
        <w:numPr>
          <w:ilvl w:val="0"/>
          <w:numId w:val="11"/>
        </w:numPr>
        <w:tabs>
          <w:tab w:val="left" w:pos="720"/>
          <w:tab w:val="left" w:pos="1170"/>
        </w:tabs>
        <w:spacing w:after="0" w:line="240" w:lineRule="auto"/>
        <w:ind w:left="1080"/>
        <w:rPr>
          <w:rFonts w:ascii="Century Gothic" w:hAnsi="Century Gothic"/>
          <w:sz w:val="24"/>
          <w:szCs w:val="24"/>
        </w:rPr>
      </w:pPr>
      <w:r>
        <w:rPr>
          <w:rFonts w:ascii="Century Gothic" w:hAnsi="Century Gothic"/>
          <w:sz w:val="24"/>
          <w:szCs w:val="24"/>
        </w:rPr>
        <w:t>Baseball tailgate on April 20, 2024</w:t>
      </w:r>
    </w:p>
    <w:p w14:paraId="6A02D6D6" w14:textId="338D02A3" w:rsidR="00170EEF" w:rsidRDefault="00170EEF" w:rsidP="00170EEF">
      <w:pPr>
        <w:pStyle w:val="ListParagraph"/>
        <w:numPr>
          <w:ilvl w:val="0"/>
          <w:numId w:val="11"/>
        </w:numPr>
        <w:tabs>
          <w:tab w:val="left" w:pos="720"/>
          <w:tab w:val="left" w:pos="1170"/>
        </w:tabs>
        <w:spacing w:after="0" w:line="240" w:lineRule="auto"/>
        <w:ind w:left="1080"/>
        <w:rPr>
          <w:rFonts w:ascii="Century Gothic" w:hAnsi="Century Gothic"/>
          <w:sz w:val="24"/>
          <w:szCs w:val="24"/>
        </w:rPr>
      </w:pPr>
      <w:r>
        <w:rPr>
          <w:rFonts w:ascii="Century Gothic" w:hAnsi="Century Gothic"/>
          <w:sz w:val="24"/>
          <w:szCs w:val="24"/>
        </w:rPr>
        <w:t>Elite Speaker Series on April 23, 2024. Brenda Mays who played basketball at UNA is the speaker. The event will be in the Pierce Suite.</w:t>
      </w:r>
    </w:p>
    <w:bookmarkEnd w:id="3"/>
    <w:p w14:paraId="11ECCC6B" w14:textId="77777777" w:rsidR="00170EEF" w:rsidRDefault="00170EEF" w:rsidP="00170EEF">
      <w:pPr>
        <w:tabs>
          <w:tab w:val="left" w:pos="720"/>
          <w:tab w:val="left" w:pos="1170"/>
        </w:tabs>
        <w:spacing w:after="0" w:line="240" w:lineRule="auto"/>
        <w:rPr>
          <w:rFonts w:ascii="Century Gothic" w:hAnsi="Century Gothic"/>
          <w:sz w:val="24"/>
          <w:szCs w:val="24"/>
        </w:rPr>
      </w:pPr>
    </w:p>
    <w:p w14:paraId="09E766F7" w14:textId="77777777" w:rsidR="009A7667" w:rsidRPr="00DC5F90" w:rsidRDefault="009A7667" w:rsidP="005177E6">
      <w:pPr>
        <w:pStyle w:val="ListParagraph"/>
        <w:numPr>
          <w:ilvl w:val="0"/>
          <w:numId w:val="10"/>
        </w:numPr>
        <w:ind w:left="0" w:firstLine="0"/>
        <w:rPr>
          <w:rFonts w:ascii="Century Gothic" w:hAnsi="Century Gothic"/>
          <w:b/>
          <w:bCs/>
          <w:sz w:val="24"/>
          <w:szCs w:val="24"/>
        </w:rPr>
      </w:pPr>
      <w:r w:rsidRPr="00DC5F90">
        <w:rPr>
          <w:rFonts w:ascii="Century Gothic" w:hAnsi="Century Gothic"/>
          <w:b/>
          <w:bCs/>
          <w:sz w:val="24"/>
          <w:szCs w:val="24"/>
        </w:rPr>
        <w:t>Adjournment</w:t>
      </w:r>
    </w:p>
    <w:p w14:paraId="0D65C057" w14:textId="6AC1D406" w:rsidR="009A7667" w:rsidRPr="00F35A89" w:rsidRDefault="009A7667" w:rsidP="009A7667">
      <w:pPr>
        <w:pStyle w:val="ListParagraph"/>
        <w:rPr>
          <w:rFonts w:ascii="Century Gothic" w:hAnsi="Century Gothic"/>
          <w:sz w:val="24"/>
          <w:szCs w:val="24"/>
        </w:rPr>
      </w:pPr>
      <w:r w:rsidRPr="00F35A89">
        <w:rPr>
          <w:rFonts w:ascii="Century Gothic" w:hAnsi="Century Gothic"/>
          <w:sz w:val="24"/>
          <w:szCs w:val="24"/>
        </w:rPr>
        <w:t xml:space="preserve">The meeting adjourned at </w:t>
      </w:r>
      <w:r w:rsidR="00F35A89">
        <w:rPr>
          <w:rFonts w:ascii="Century Gothic" w:hAnsi="Century Gothic"/>
          <w:sz w:val="24"/>
          <w:szCs w:val="24"/>
        </w:rPr>
        <w:t>1:25 p.m.</w:t>
      </w:r>
    </w:p>
    <w:p w14:paraId="13907C56" w14:textId="77777777" w:rsidR="009A7667" w:rsidRPr="00705B32" w:rsidRDefault="009A7667" w:rsidP="009A7667">
      <w:pPr>
        <w:pStyle w:val="ListParagraph"/>
        <w:rPr>
          <w:rFonts w:ascii="Century Gothic" w:hAnsi="Century Gothic"/>
          <w:color w:val="FF0000"/>
          <w:sz w:val="24"/>
          <w:szCs w:val="24"/>
        </w:rPr>
      </w:pPr>
    </w:p>
    <w:p w14:paraId="28FEA199" w14:textId="77777777" w:rsidR="009A7667" w:rsidRPr="00374D64" w:rsidRDefault="009A7667" w:rsidP="009A7667">
      <w:pPr>
        <w:pStyle w:val="ListParagraph"/>
        <w:rPr>
          <w:rFonts w:ascii="Century Gothic" w:hAnsi="Century Gothic"/>
          <w:sz w:val="24"/>
          <w:szCs w:val="24"/>
        </w:rPr>
      </w:pPr>
    </w:p>
    <w:p w14:paraId="4B8A2075" w14:textId="77777777" w:rsidR="009A7667" w:rsidRPr="00374D64" w:rsidRDefault="009A7667" w:rsidP="009A7667">
      <w:pPr>
        <w:pStyle w:val="ListParagraph"/>
        <w:ind w:left="0"/>
        <w:rPr>
          <w:rFonts w:ascii="Century Gothic" w:hAnsi="Century Gothic"/>
          <w:sz w:val="24"/>
          <w:szCs w:val="24"/>
        </w:rPr>
      </w:pPr>
      <w:r w:rsidRPr="00374D64">
        <w:rPr>
          <w:rFonts w:ascii="Century Gothic" w:hAnsi="Century Gothic"/>
          <w:sz w:val="24"/>
          <w:szCs w:val="24"/>
        </w:rPr>
        <w:t>Respectfully submitted,</w:t>
      </w:r>
    </w:p>
    <w:p w14:paraId="0D0BF2FC" w14:textId="77777777" w:rsidR="009A7667" w:rsidRPr="00374D64" w:rsidRDefault="009A7667" w:rsidP="009A7667">
      <w:pPr>
        <w:pStyle w:val="ListParagraph"/>
        <w:ind w:left="0"/>
        <w:rPr>
          <w:rFonts w:ascii="Century Gothic" w:hAnsi="Century Gothic"/>
          <w:sz w:val="24"/>
          <w:szCs w:val="24"/>
        </w:rPr>
      </w:pPr>
    </w:p>
    <w:p w14:paraId="1E757628" w14:textId="77777777" w:rsidR="009A7667" w:rsidRPr="00374D64" w:rsidRDefault="009A7667" w:rsidP="009A7667">
      <w:pPr>
        <w:pStyle w:val="ListParagraph"/>
        <w:ind w:left="0"/>
        <w:rPr>
          <w:rFonts w:ascii="Edwardian Script ITC" w:hAnsi="Edwardian Script ITC"/>
          <w:sz w:val="52"/>
          <w:szCs w:val="52"/>
        </w:rPr>
      </w:pPr>
      <w:r w:rsidRPr="00374D64">
        <w:rPr>
          <w:rFonts w:ascii="Edwardian Script ITC" w:hAnsi="Edwardian Script ITC"/>
          <w:sz w:val="52"/>
          <w:szCs w:val="52"/>
        </w:rPr>
        <w:t>Gaye Choat</w:t>
      </w:r>
    </w:p>
    <w:p w14:paraId="1B429062" w14:textId="6B6AE592" w:rsidR="009A7667" w:rsidRPr="00374D64" w:rsidRDefault="009A7667" w:rsidP="009A7667">
      <w:pPr>
        <w:pStyle w:val="ListParagraph"/>
        <w:ind w:left="0"/>
        <w:rPr>
          <w:rFonts w:ascii="Century Gothic" w:hAnsi="Century Gothic"/>
          <w:sz w:val="24"/>
          <w:szCs w:val="24"/>
        </w:rPr>
      </w:pPr>
      <w:r w:rsidRPr="00374D64">
        <w:rPr>
          <w:rFonts w:ascii="Century Gothic" w:hAnsi="Century Gothic"/>
          <w:sz w:val="24"/>
          <w:szCs w:val="24"/>
        </w:rPr>
        <w:lastRenderedPageBreak/>
        <w:t>Secretary</w:t>
      </w:r>
    </w:p>
    <w:p w14:paraId="63A9CDC0" w14:textId="77777777" w:rsidR="009A7667" w:rsidRPr="00705B32" w:rsidRDefault="009A7667" w:rsidP="009A7667">
      <w:pPr>
        <w:tabs>
          <w:tab w:val="left" w:pos="720"/>
          <w:tab w:val="left" w:pos="1170"/>
        </w:tabs>
        <w:spacing w:after="0" w:line="240" w:lineRule="auto"/>
        <w:rPr>
          <w:rFonts w:ascii="Century Gothic" w:hAnsi="Century Gothic"/>
          <w:color w:val="FF0000"/>
          <w:sz w:val="24"/>
          <w:szCs w:val="24"/>
        </w:rPr>
      </w:pPr>
    </w:p>
    <w:p w14:paraId="044729E7" w14:textId="77777777" w:rsidR="009A7667" w:rsidRPr="00705B32" w:rsidRDefault="009A7667" w:rsidP="009A7667">
      <w:pPr>
        <w:tabs>
          <w:tab w:val="left" w:pos="720"/>
          <w:tab w:val="left" w:pos="1170"/>
        </w:tabs>
        <w:spacing w:after="0" w:line="240" w:lineRule="auto"/>
        <w:rPr>
          <w:rFonts w:ascii="Century Gothic" w:hAnsi="Century Gothic"/>
          <w:color w:val="FF0000"/>
          <w:sz w:val="24"/>
          <w:szCs w:val="24"/>
        </w:rPr>
      </w:pPr>
    </w:p>
    <w:sectPr w:rsidR="009A7667" w:rsidRPr="00705B32" w:rsidSect="00204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7E6"/>
    <w:multiLevelType w:val="hybridMultilevel"/>
    <w:tmpl w:val="95A095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E7FAF"/>
    <w:multiLevelType w:val="hybridMultilevel"/>
    <w:tmpl w:val="655288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596AB1"/>
    <w:multiLevelType w:val="hybridMultilevel"/>
    <w:tmpl w:val="A142CD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D2D3014"/>
    <w:multiLevelType w:val="hybridMultilevel"/>
    <w:tmpl w:val="574ECA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6C1228"/>
    <w:multiLevelType w:val="hybridMultilevel"/>
    <w:tmpl w:val="A9F84166"/>
    <w:lvl w:ilvl="0" w:tplc="393E83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F08AD"/>
    <w:multiLevelType w:val="hybridMultilevel"/>
    <w:tmpl w:val="B65093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89473D"/>
    <w:multiLevelType w:val="hybridMultilevel"/>
    <w:tmpl w:val="7F50B5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FD23A3"/>
    <w:multiLevelType w:val="hybridMultilevel"/>
    <w:tmpl w:val="9DF8D018"/>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9D1426"/>
    <w:multiLevelType w:val="hybridMultilevel"/>
    <w:tmpl w:val="9BD6FC86"/>
    <w:lvl w:ilvl="0" w:tplc="C19E5AA8">
      <w:start w:val="1"/>
      <w:numFmt w:val="upperRoman"/>
      <w:lvlText w:val="%1."/>
      <w:lvlJc w:val="left"/>
      <w:pPr>
        <w:ind w:left="1080" w:hanging="720"/>
      </w:pPr>
      <w:rPr>
        <w:rFonts w:hint="default"/>
      </w:rPr>
    </w:lvl>
    <w:lvl w:ilvl="1" w:tplc="04090005">
      <w:start w:val="1"/>
      <w:numFmt w:val="bullet"/>
      <w:lvlText w:val=""/>
      <w:lvlJc w:val="left"/>
      <w:pPr>
        <w:ind w:left="1440" w:hanging="360"/>
      </w:pPr>
      <w:rPr>
        <w:rFonts w:ascii="Wingdings" w:hAnsi="Wingdings" w:hint="default"/>
      </w:rPr>
    </w:lvl>
    <w:lvl w:ilvl="2" w:tplc="0618215A">
      <w:start w:val="1"/>
      <w:numFmt w:val="upperLetter"/>
      <w:lvlText w:val="%3."/>
      <w:lvlJc w:val="left"/>
      <w:pPr>
        <w:ind w:left="2364" w:hanging="384"/>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53795"/>
    <w:multiLevelType w:val="hybridMultilevel"/>
    <w:tmpl w:val="B2E48350"/>
    <w:lvl w:ilvl="0" w:tplc="7D20A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3E6194"/>
    <w:multiLevelType w:val="hybridMultilevel"/>
    <w:tmpl w:val="1E6EDA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822139">
    <w:abstractNumId w:val="8"/>
  </w:num>
  <w:num w:numId="2" w16cid:durableId="1562404355">
    <w:abstractNumId w:val="9"/>
  </w:num>
  <w:num w:numId="3" w16cid:durableId="32466030">
    <w:abstractNumId w:val="7"/>
  </w:num>
  <w:num w:numId="4" w16cid:durableId="193084059">
    <w:abstractNumId w:val="1"/>
  </w:num>
  <w:num w:numId="5" w16cid:durableId="287704372">
    <w:abstractNumId w:val="3"/>
  </w:num>
  <w:num w:numId="6" w16cid:durableId="1245802888">
    <w:abstractNumId w:val="5"/>
  </w:num>
  <w:num w:numId="7" w16cid:durableId="978533056">
    <w:abstractNumId w:val="0"/>
  </w:num>
  <w:num w:numId="8" w16cid:durableId="1284769630">
    <w:abstractNumId w:val="10"/>
  </w:num>
  <w:num w:numId="9" w16cid:durableId="1762408181">
    <w:abstractNumId w:val="2"/>
  </w:num>
  <w:num w:numId="10" w16cid:durableId="667901708">
    <w:abstractNumId w:val="4"/>
  </w:num>
  <w:num w:numId="11" w16cid:durableId="435171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67"/>
    <w:rsid w:val="0002254A"/>
    <w:rsid w:val="00170EEF"/>
    <w:rsid w:val="0020494B"/>
    <w:rsid w:val="00352F34"/>
    <w:rsid w:val="00374D64"/>
    <w:rsid w:val="003E72C5"/>
    <w:rsid w:val="005177E6"/>
    <w:rsid w:val="0054386C"/>
    <w:rsid w:val="00705B32"/>
    <w:rsid w:val="008B085C"/>
    <w:rsid w:val="009A7667"/>
    <w:rsid w:val="00C34256"/>
    <w:rsid w:val="00DC5F90"/>
    <w:rsid w:val="00F3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19A7"/>
  <w15:chartTrackingRefBased/>
  <w15:docId w15:val="{177A9D6D-63EA-4DD1-96F7-72D35FD4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667"/>
  </w:style>
  <w:style w:type="paragraph" w:styleId="Heading1">
    <w:name w:val="heading 1"/>
    <w:basedOn w:val="Normal"/>
    <w:next w:val="Normal"/>
    <w:link w:val="Heading1Char"/>
    <w:uiPriority w:val="9"/>
    <w:qFormat/>
    <w:rsid w:val="009A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667"/>
    <w:rPr>
      <w:rFonts w:eastAsiaTheme="majorEastAsia" w:cstheme="majorBidi"/>
      <w:color w:val="272727" w:themeColor="text1" w:themeTint="D8"/>
    </w:rPr>
  </w:style>
  <w:style w:type="paragraph" w:styleId="Title">
    <w:name w:val="Title"/>
    <w:basedOn w:val="Normal"/>
    <w:next w:val="Normal"/>
    <w:link w:val="TitleChar"/>
    <w:uiPriority w:val="10"/>
    <w:qFormat/>
    <w:rsid w:val="009A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667"/>
    <w:pPr>
      <w:spacing w:before="160"/>
      <w:jc w:val="center"/>
    </w:pPr>
    <w:rPr>
      <w:i/>
      <w:iCs/>
      <w:color w:val="404040" w:themeColor="text1" w:themeTint="BF"/>
    </w:rPr>
  </w:style>
  <w:style w:type="character" w:customStyle="1" w:styleId="QuoteChar">
    <w:name w:val="Quote Char"/>
    <w:basedOn w:val="DefaultParagraphFont"/>
    <w:link w:val="Quote"/>
    <w:uiPriority w:val="29"/>
    <w:rsid w:val="009A7667"/>
    <w:rPr>
      <w:i/>
      <w:iCs/>
      <w:color w:val="404040" w:themeColor="text1" w:themeTint="BF"/>
    </w:rPr>
  </w:style>
  <w:style w:type="paragraph" w:styleId="ListParagraph">
    <w:name w:val="List Paragraph"/>
    <w:basedOn w:val="Normal"/>
    <w:uiPriority w:val="34"/>
    <w:qFormat/>
    <w:rsid w:val="009A7667"/>
    <w:pPr>
      <w:ind w:left="720"/>
      <w:contextualSpacing/>
    </w:pPr>
  </w:style>
  <w:style w:type="character" w:styleId="IntenseEmphasis">
    <w:name w:val="Intense Emphasis"/>
    <w:basedOn w:val="DefaultParagraphFont"/>
    <w:uiPriority w:val="21"/>
    <w:qFormat/>
    <w:rsid w:val="009A7667"/>
    <w:rPr>
      <w:i/>
      <w:iCs/>
      <w:color w:val="0F4761" w:themeColor="accent1" w:themeShade="BF"/>
    </w:rPr>
  </w:style>
  <w:style w:type="paragraph" w:styleId="IntenseQuote">
    <w:name w:val="Intense Quote"/>
    <w:basedOn w:val="Normal"/>
    <w:next w:val="Normal"/>
    <w:link w:val="IntenseQuoteChar"/>
    <w:uiPriority w:val="30"/>
    <w:qFormat/>
    <w:rsid w:val="009A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667"/>
    <w:rPr>
      <w:i/>
      <w:iCs/>
      <w:color w:val="0F4761" w:themeColor="accent1" w:themeShade="BF"/>
    </w:rPr>
  </w:style>
  <w:style w:type="character" w:styleId="IntenseReference">
    <w:name w:val="Intense Reference"/>
    <w:basedOn w:val="DefaultParagraphFont"/>
    <w:uiPriority w:val="32"/>
    <w:qFormat/>
    <w:rsid w:val="009A7667"/>
    <w:rPr>
      <w:b/>
      <w:bCs/>
      <w:smallCaps/>
      <w:color w:val="0F4761" w:themeColor="accent1" w:themeShade="BF"/>
      <w:spacing w:val="5"/>
    </w:rPr>
  </w:style>
  <w:style w:type="character" w:styleId="Hyperlink">
    <w:name w:val="Hyperlink"/>
    <w:basedOn w:val="DefaultParagraphFont"/>
    <w:uiPriority w:val="99"/>
    <w:unhideWhenUsed/>
    <w:rsid w:val="009A76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1</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Choat</dc:creator>
  <cp:keywords/>
  <dc:description/>
  <cp:lastModifiedBy>Gaye Choat</cp:lastModifiedBy>
  <cp:revision>3</cp:revision>
  <cp:lastPrinted>2024-03-23T18:35:00Z</cp:lastPrinted>
  <dcterms:created xsi:type="dcterms:W3CDTF">2024-03-21T20:46:00Z</dcterms:created>
  <dcterms:modified xsi:type="dcterms:W3CDTF">2024-03-23T20:04:00Z</dcterms:modified>
</cp:coreProperties>
</file>