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BDF" w:rsidRPr="00B674C6" w:rsidRDefault="00C87BDF" w:rsidP="00C87BDF">
      <w:pPr>
        <w:spacing w:line="320" w:lineRule="atLeast"/>
        <w:jc w:val="center"/>
        <w:rPr>
          <w:rFonts w:ascii="Verdana" w:hAnsi="Verdana"/>
          <w:b/>
          <w:sz w:val="28"/>
          <w:szCs w:val="28"/>
        </w:rPr>
      </w:pPr>
      <w:r w:rsidRPr="00B674C6">
        <w:rPr>
          <w:rFonts w:ascii="Verdana" w:hAnsi="Verdana"/>
          <w:b/>
          <w:sz w:val="28"/>
          <w:szCs w:val="28"/>
        </w:rPr>
        <w:t>University of North Alabama</w:t>
      </w:r>
    </w:p>
    <w:p w:rsidR="00C87BDF" w:rsidRDefault="00C87BDF" w:rsidP="00C87BDF">
      <w:pPr>
        <w:spacing w:line="320" w:lineRule="atLeast"/>
        <w:jc w:val="center"/>
        <w:rPr>
          <w:rFonts w:ascii="Verdana" w:hAnsi="Verdana"/>
          <w:b/>
          <w:sz w:val="28"/>
          <w:szCs w:val="28"/>
        </w:rPr>
      </w:pPr>
      <w:r w:rsidRPr="00B674C6">
        <w:rPr>
          <w:rFonts w:ascii="Verdana" w:hAnsi="Verdana"/>
          <w:b/>
          <w:sz w:val="28"/>
          <w:szCs w:val="28"/>
        </w:rPr>
        <w:t>Disability Support Service (DSS)</w:t>
      </w:r>
    </w:p>
    <w:p w:rsidR="00C87BDF" w:rsidRPr="00B674C6" w:rsidRDefault="00C87BDF" w:rsidP="00D200B0">
      <w:pPr>
        <w:spacing w:line="320" w:lineRule="atLeast"/>
        <w:jc w:val="center"/>
        <w:rPr>
          <w:rFonts w:ascii="Verdana" w:hAnsi="Verdana"/>
          <w:b/>
          <w:sz w:val="28"/>
          <w:szCs w:val="28"/>
          <w:u w:val="single"/>
        </w:rPr>
      </w:pPr>
      <w:r>
        <w:rPr>
          <w:rFonts w:ascii="Verdana" w:hAnsi="Verdana"/>
          <w:b/>
          <w:sz w:val="28"/>
          <w:szCs w:val="28"/>
          <w:u w:val="single"/>
        </w:rPr>
        <w:t>Student Responsibilities for Testing</w:t>
      </w:r>
    </w:p>
    <w:p w:rsidR="00C87BDF" w:rsidRDefault="00C87BDF" w:rsidP="00D200B0">
      <w:pPr>
        <w:pStyle w:val="BodyText"/>
        <w:rPr>
          <w:rFonts w:ascii="Verdana" w:hAnsi="Verdana"/>
          <w:sz w:val="24"/>
          <w:szCs w:val="24"/>
        </w:rPr>
      </w:pPr>
    </w:p>
    <w:p w:rsidR="00CF160A" w:rsidRPr="00D200B0" w:rsidRDefault="00C87BDF" w:rsidP="00D200B0">
      <w:pPr>
        <w:pStyle w:val="BodyText"/>
        <w:rPr>
          <w:rFonts w:ascii="Verdana" w:hAnsi="Verdana"/>
          <w:sz w:val="24"/>
          <w:szCs w:val="24"/>
        </w:rPr>
      </w:pPr>
      <w:r w:rsidRPr="00D200B0">
        <w:rPr>
          <w:rFonts w:ascii="Verdana" w:hAnsi="Verdana"/>
          <w:sz w:val="24"/>
          <w:szCs w:val="24"/>
        </w:rPr>
        <w:t>S</w:t>
      </w:r>
      <w:r w:rsidR="003C1364" w:rsidRPr="00D200B0">
        <w:rPr>
          <w:rFonts w:ascii="Verdana" w:hAnsi="Verdana"/>
          <w:sz w:val="24"/>
          <w:szCs w:val="24"/>
        </w:rPr>
        <w:t xml:space="preserve">tudents who desire disability-related testing and classroom accommodations must be registered with the Disability Support Services (DSS). Once registered, students who are approved for testing accommodations should follow the </w:t>
      </w:r>
      <w:r w:rsidR="00226E34">
        <w:rPr>
          <w:rFonts w:ascii="Verdana" w:hAnsi="Verdana"/>
          <w:sz w:val="24"/>
          <w:szCs w:val="24"/>
        </w:rPr>
        <w:t>process outlined</w:t>
      </w:r>
      <w:r w:rsidR="003C1364" w:rsidRPr="00D200B0">
        <w:rPr>
          <w:rFonts w:ascii="Verdana" w:hAnsi="Verdana"/>
          <w:sz w:val="24"/>
          <w:szCs w:val="24"/>
        </w:rPr>
        <w:t xml:space="preserve"> below.</w:t>
      </w:r>
    </w:p>
    <w:p w:rsidR="00CF160A" w:rsidRPr="00D200B0" w:rsidRDefault="00CF160A" w:rsidP="00D200B0">
      <w:pPr>
        <w:pStyle w:val="BodyText"/>
        <w:rPr>
          <w:rFonts w:ascii="Verdana" w:hAnsi="Verdana"/>
          <w:sz w:val="24"/>
          <w:szCs w:val="24"/>
        </w:rPr>
      </w:pPr>
    </w:p>
    <w:p w:rsidR="00CF160A" w:rsidRPr="00D200B0" w:rsidRDefault="003C1364" w:rsidP="00D200B0">
      <w:pPr>
        <w:pStyle w:val="BodyText"/>
        <w:rPr>
          <w:rFonts w:ascii="Verdana" w:hAnsi="Verdana"/>
          <w:sz w:val="24"/>
          <w:szCs w:val="24"/>
        </w:rPr>
      </w:pPr>
      <w:r w:rsidRPr="00D200B0">
        <w:rPr>
          <w:rFonts w:ascii="Verdana" w:hAnsi="Verdana"/>
          <w:sz w:val="24"/>
          <w:szCs w:val="24"/>
        </w:rPr>
        <w:t>The provision of accommodations is</w:t>
      </w:r>
      <w:r w:rsidR="00C87BDF" w:rsidRPr="00D200B0">
        <w:rPr>
          <w:rFonts w:ascii="Verdana" w:hAnsi="Verdana"/>
          <w:sz w:val="24"/>
          <w:szCs w:val="24"/>
        </w:rPr>
        <w:t xml:space="preserve"> </w:t>
      </w:r>
      <w:r w:rsidRPr="00D200B0">
        <w:rPr>
          <w:rFonts w:ascii="Verdana" w:hAnsi="Verdana"/>
          <w:sz w:val="24"/>
          <w:szCs w:val="24"/>
        </w:rPr>
        <w:t xml:space="preserve">a shared responsibility between the student, faculty members, and the Disability Support Services. Discuss testing accommodations with your professors as early in the semester as possible to explore solutions to scheduling conflicts or other logistical problems. </w:t>
      </w:r>
      <w:r w:rsidR="00C87BDF" w:rsidRPr="00D200B0">
        <w:rPr>
          <w:rFonts w:ascii="Verdana" w:hAnsi="Verdana"/>
          <w:b/>
          <w:sz w:val="24"/>
          <w:szCs w:val="24"/>
        </w:rPr>
        <w:t xml:space="preserve">Remember, faculty are not obligated </w:t>
      </w:r>
      <w:r w:rsidRPr="00D200B0">
        <w:rPr>
          <w:rFonts w:ascii="Verdana" w:hAnsi="Verdana"/>
          <w:b/>
          <w:sz w:val="24"/>
          <w:szCs w:val="24"/>
        </w:rPr>
        <w:t xml:space="preserve">to provide accommodations until receiving a student's Accommodation </w:t>
      </w:r>
      <w:r w:rsidR="00C87BDF" w:rsidRPr="00D200B0">
        <w:rPr>
          <w:rFonts w:ascii="Verdana" w:hAnsi="Verdana"/>
          <w:b/>
          <w:sz w:val="24"/>
          <w:szCs w:val="24"/>
        </w:rPr>
        <w:t>Letter</w:t>
      </w:r>
      <w:r w:rsidRPr="00D200B0">
        <w:rPr>
          <w:rFonts w:ascii="Verdana" w:hAnsi="Verdana"/>
          <w:sz w:val="24"/>
          <w:szCs w:val="24"/>
        </w:rPr>
        <w:t>.</w:t>
      </w:r>
    </w:p>
    <w:p w:rsidR="00CF160A" w:rsidRPr="00D200B0" w:rsidRDefault="00CF160A" w:rsidP="00D200B0">
      <w:pPr>
        <w:pStyle w:val="BodyText"/>
        <w:spacing w:before="9"/>
        <w:rPr>
          <w:rFonts w:ascii="Verdana" w:hAnsi="Verdana"/>
          <w:b/>
          <w:sz w:val="24"/>
          <w:szCs w:val="24"/>
        </w:rPr>
      </w:pPr>
    </w:p>
    <w:p w:rsidR="00CF160A" w:rsidRPr="00D200B0" w:rsidRDefault="003C1364" w:rsidP="00D200B0">
      <w:pPr>
        <w:pStyle w:val="Heading1"/>
        <w:ind w:left="117"/>
        <w:rPr>
          <w:rFonts w:ascii="Verdana" w:hAnsi="Verdana"/>
          <w:sz w:val="24"/>
          <w:szCs w:val="24"/>
          <w:u w:val="none"/>
        </w:rPr>
      </w:pPr>
      <w:r w:rsidRPr="00D200B0">
        <w:rPr>
          <w:rFonts w:ascii="Verdana" w:hAnsi="Verdana"/>
          <w:color w:val="0A0A0A"/>
          <w:w w:val="115"/>
          <w:sz w:val="24"/>
          <w:szCs w:val="24"/>
        </w:rPr>
        <w:t>Options for</w:t>
      </w:r>
      <w:r w:rsidRPr="00D200B0">
        <w:rPr>
          <w:rFonts w:ascii="Verdana" w:hAnsi="Verdana"/>
          <w:color w:val="0A0A0A"/>
          <w:w w:val="115"/>
          <w:sz w:val="24"/>
          <w:szCs w:val="24"/>
          <w:u w:val="thick" w:color="0A0A0A"/>
        </w:rPr>
        <w:t xml:space="preserve"> Test Administration with Accommodations</w:t>
      </w:r>
    </w:p>
    <w:p w:rsidR="00CF160A" w:rsidRPr="00D200B0" w:rsidRDefault="00CF160A" w:rsidP="00D200B0">
      <w:pPr>
        <w:pStyle w:val="BodyText"/>
        <w:spacing w:before="2"/>
        <w:rPr>
          <w:rFonts w:ascii="Verdana" w:hAnsi="Verdana"/>
          <w:b/>
          <w:sz w:val="24"/>
          <w:szCs w:val="24"/>
        </w:rPr>
      </w:pPr>
    </w:p>
    <w:p w:rsidR="00CF160A" w:rsidRPr="00D200B0" w:rsidRDefault="003C1364" w:rsidP="00D200B0">
      <w:pPr>
        <w:pStyle w:val="BodyText"/>
        <w:ind w:left="118"/>
        <w:rPr>
          <w:rFonts w:ascii="Verdana" w:hAnsi="Verdana"/>
          <w:sz w:val="24"/>
          <w:szCs w:val="24"/>
        </w:rPr>
      </w:pPr>
      <w:r w:rsidRPr="00D200B0">
        <w:rPr>
          <w:rFonts w:ascii="Verdana" w:hAnsi="Verdana"/>
          <w:color w:val="0A0A0A"/>
          <w:w w:val="110"/>
          <w:sz w:val="24"/>
          <w:szCs w:val="24"/>
        </w:rPr>
        <w:t>Students have several options for testing with accommodations including:</w:t>
      </w:r>
    </w:p>
    <w:p w:rsidR="00CF160A" w:rsidRPr="00D200B0" w:rsidRDefault="003C1364" w:rsidP="00D200B0">
      <w:pPr>
        <w:pStyle w:val="ListParagraph"/>
        <w:numPr>
          <w:ilvl w:val="0"/>
          <w:numId w:val="2"/>
        </w:numPr>
        <w:tabs>
          <w:tab w:val="left" w:pos="823"/>
        </w:tabs>
        <w:spacing w:before="17" w:line="261" w:lineRule="auto"/>
        <w:ind w:hanging="351"/>
        <w:rPr>
          <w:rFonts w:ascii="Verdana" w:hAnsi="Verdana"/>
          <w:color w:val="0A0A0A"/>
          <w:sz w:val="24"/>
          <w:szCs w:val="24"/>
        </w:rPr>
      </w:pPr>
      <w:r w:rsidRPr="00D200B0">
        <w:rPr>
          <w:rFonts w:ascii="Verdana" w:hAnsi="Verdana"/>
          <w:color w:val="0A0A0A"/>
          <w:w w:val="110"/>
          <w:sz w:val="24"/>
          <w:szCs w:val="24"/>
        </w:rPr>
        <w:t>In the DSS office, scheduled at a professor-approved time. It is expected that students' tests will be scheduled at the usual class time, unless this would interfere with class attendance or other academic demands, or occur outside regular DSS business</w:t>
      </w:r>
      <w:r w:rsidRPr="00D200B0">
        <w:rPr>
          <w:rFonts w:ascii="Verdana" w:hAnsi="Verdana"/>
          <w:color w:val="0A0A0A"/>
          <w:spacing w:val="58"/>
          <w:w w:val="110"/>
          <w:sz w:val="24"/>
          <w:szCs w:val="24"/>
        </w:rPr>
        <w:t xml:space="preserve"> </w:t>
      </w:r>
      <w:r w:rsidRPr="00D200B0">
        <w:rPr>
          <w:rFonts w:ascii="Verdana" w:hAnsi="Verdana"/>
          <w:color w:val="0A0A0A"/>
          <w:w w:val="110"/>
          <w:sz w:val="24"/>
          <w:szCs w:val="24"/>
        </w:rPr>
        <w:t>hours.</w:t>
      </w:r>
    </w:p>
    <w:p w:rsidR="00CF160A" w:rsidRPr="00D200B0" w:rsidRDefault="003C1364" w:rsidP="00D200B0">
      <w:pPr>
        <w:pStyle w:val="ListParagraph"/>
        <w:numPr>
          <w:ilvl w:val="0"/>
          <w:numId w:val="2"/>
        </w:numPr>
        <w:tabs>
          <w:tab w:val="left" w:pos="839"/>
        </w:tabs>
        <w:spacing w:before="8"/>
        <w:ind w:left="838" w:hanging="356"/>
        <w:rPr>
          <w:rFonts w:ascii="Verdana" w:hAnsi="Verdana"/>
          <w:color w:val="0A0A0A"/>
          <w:sz w:val="24"/>
          <w:szCs w:val="24"/>
        </w:rPr>
      </w:pPr>
      <w:r w:rsidRPr="00D200B0">
        <w:rPr>
          <w:rFonts w:ascii="Verdana" w:hAnsi="Verdana"/>
          <w:color w:val="0A0A0A"/>
          <w:w w:val="110"/>
          <w:sz w:val="24"/>
          <w:szCs w:val="24"/>
        </w:rPr>
        <w:t>With</w:t>
      </w:r>
      <w:r w:rsidRPr="00D200B0">
        <w:rPr>
          <w:rFonts w:ascii="Verdana" w:hAnsi="Verdana"/>
          <w:color w:val="0A0A0A"/>
          <w:spacing w:val="12"/>
          <w:w w:val="110"/>
          <w:sz w:val="24"/>
          <w:szCs w:val="24"/>
        </w:rPr>
        <w:t xml:space="preserve"> </w:t>
      </w:r>
      <w:r w:rsidRPr="00D200B0">
        <w:rPr>
          <w:rFonts w:ascii="Verdana" w:hAnsi="Verdana"/>
          <w:color w:val="0A0A0A"/>
          <w:w w:val="110"/>
          <w:sz w:val="24"/>
          <w:szCs w:val="24"/>
        </w:rPr>
        <w:t>the</w:t>
      </w:r>
      <w:r w:rsidRPr="00D200B0">
        <w:rPr>
          <w:rFonts w:ascii="Verdana" w:hAnsi="Verdana"/>
          <w:color w:val="0A0A0A"/>
          <w:spacing w:val="4"/>
          <w:w w:val="110"/>
          <w:sz w:val="24"/>
          <w:szCs w:val="24"/>
        </w:rPr>
        <w:t xml:space="preserve"> </w:t>
      </w:r>
      <w:r w:rsidRPr="00D200B0">
        <w:rPr>
          <w:rFonts w:ascii="Verdana" w:hAnsi="Verdana"/>
          <w:color w:val="0A0A0A"/>
          <w:w w:val="110"/>
          <w:sz w:val="24"/>
          <w:szCs w:val="24"/>
        </w:rPr>
        <w:t>rest</w:t>
      </w:r>
      <w:r w:rsidRPr="00D200B0">
        <w:rPr>
          <w:rFonts w:ascii="Verdana" w:hAnsi="Verdana"/>
          <w:color w:val="0A0A0A"/>
          <w:spacing w:val="1"/>
          <w:w w:val="110"/>
          <w:sz w:val="24"/>
          <w:szCs w:val="24"/>
        </w:rPr>
        <w:t xml:space="preserve"> </w:t>
      </w:r>
      <w:r w:rsidRPr="00D200B0">
        <w:rPr>
          <w:rFonts w:ascii="Verdana" w:hAnsi="Verdana"/>
          <w:color w:val="0A0A0A"/>
          <w:w w:val="110"/>
          <w:sz w:val="24"/>
          <w:szCs w:val="24"/>
        </w:rPr>
        <w:t>of</w:t>
      </w:r>
      <w:r w:rsidRPr="00D200B0">
        <w:rPr>
          <w:rFonts w:ascii="Verdana" w:hAnsi="Verdana"/>
          <w:color w:val="0A0A0A"/>
          <w:spacing w:val="6"/>
          <w:w w:val="110"/>
          <w:sz w:val="24"/>
          <w:szCs w:val="24"/>
        </w:rPr>
        <w:t xml:space="preserve"> </w:t>
      </w:r>
      <w:r w:rsidRPr="00D200B0">
        <w:rPr>
          <w:rFonts w:ascii="Verdana" w:hAnsi="Verdana"/>
          <w:color w:val="0A0A0A"/>
          <w:w w:val="110"/>
          <w:sz w:val="24"/>
          <w:szCs w:val="24"/>
        </w:rPr>
        <w:t>the</w:t>
      </w:r>
      <w:r w:rsidRPr="00D200B0">
        <w:rPr>
          <w:rFonts w:ascii="Verdana" w:hAnsi="Verdana"/>
          <w:color w:val="0A0A0A"/>
          <w:spacing w:val="11"/>
          <w:w w:val="110"/>
          <w:sz w:val="24"/>
          <w:szCs w:val="24"/>
        </w:rPr>
        <w:t xml:space="preserve"> </w:t>
      </w:r>
      <w:r w:rsidRPr="00D200B0">
        <w:rPr>
          <w:rFonts w:ascii="Verdana" w:hAnsi="Verdana"/>
          <w:color w:val="0A0A0A"/>
          <w:w w:val="110"/>
          <w:sz w:val="24"/>
          <w:szCs w:val="24"/>
        </w:rPr>
        <w:t>class,</w:t>
      </w:r>
      <w:r w:rsidRPr="00D200B0">
        <w:rPr>
          <w:rFonts w:ascii="Verdana" w:hAnsi="Verdana"/>
          <w:color w:val="0A0A0A"/>
          <w:spacing w:val="8"/>
          <w:w w:val="110"/>
          <w:sz w:val="24"/>
          <w:szCs w:val="24"/>
        </w:rPr>
        <w:t xml:space="preserve"> </w:t>
      </w:r>
      <w:r w:rsidRPr="00D200B0">
        <w:rPr>
          <w:rFonts w:ascii="Verdana" w:hAnsi="Verdana"/>
          <w:color w:val="0A0A0A"/>
          <w:w w:val="110"/>
          <w:sz w:val="24"/>
          <w:szCs w:val="24"/>
        </w:rPr>
        <w:t>at</w:t>
      </w:r>
      <w:r w:rsidRPr="00D200B0">
        <w:rPr>
          <w:rFonts w:ascii="Verdana" w:hAnsi="Verdana"/>
          <w:color w:val="0A0A0A"/>
          <w:spacing w:val="19"/>
          <w:w w:val="110"/>
          <w:sz w:val="24"/>
          <w:szCs w:val="24"/>
        </w:rPr>
        <w:t xml:space="preserve"> </w:t>
      </w:r>
      <w:r w:rsidRPr="00D200B0">
        <w:rPr>
          <w:rFonts w:ascii="Verdana" w:hAnsi="Verdana"/>
          <w:color w:val="0A0A0A"/>
          <w:w w:val="110"/>
          <w:sz w:val="24"/>
          <w:szCs w:val="24"/>
        </w:rPr>
        <w:t>the</w:t>
      </w:r>
      <w:r w:rsidRPr="00D200B0">
        <w:rPr>
          <w:rFonts w:ascii="Verdana" w:hAnsi="Verdana"/>
          <w:color w:val="0A0A0A"/>
          <w:spacing w:val="23"/>
          <w:w w:val="110"/>
          <w:sz w:val="24"/>
          <w:szCs w:val="24"/>
        </w:rPr>
        <w:t xml:space="preserve"> </w:t>
      </w:r>
      <w:r w:rsidRPr="00D200B0">
        <w:rPr>
          <w:rFonts w:ascii="Verdana" w:hAnsi="Verdana"/>
          <w:color w:val="0A0A0A"/>
          <w:w w:val="110"/>
          <w:sz w:val="24"/>
          <w:szCs w:val="24"/>
        </w:rPr>
        <w:t>regularly</w:t>
      </w:r>
      <w:r w:rsidRPr="00D200B0">
        <w:rPr>
          <w:rFonts w:ascii="Verdana" w:hAnsi="Verdana"/>
          <w:color w:val="0A0A0A"/>
          <w:spacing w:val="19"/>
          <w:w w:val="110"/>
          <w:sz w:val="24"/>
          <w:szCs w:val="24"/>
        </w:rPr>
        <w:t xml:space="preserve"> </w:t>
      </w:r>
      <w:r w:rsidRPr="00D200B0">
        <w:rPr>
          <w:rFonts w:ascii="Verdana" w:hAnsi="Verdana"/>
          <w:color w:val="0A0A0A"/>
          <w:w w:val="110"/>
          <w:sz w:val="24"/>
          <w:szCs w:val="24"/>
        </w:rPr>
        <w:t>scheduled</w:t>
      </w:r>
      <w:r w:rsidRPr="00D200B0">
        <w:rPr>
          <w:rFonts w:ascii="Verdana" w:hAnsi="Verdana"/>
          <w:color w:val="0A0A0A"/>
          <w:spacing w:val="18"/>
          <w:w w:val="110"/>
          <w:sz w:val="24"/>
          <w:szCs w:val="24"/>
        </w:rPr>
        <w:t xml:space="preserve"> </w:t>
      </w:r>
      <w:r w:rsidRPr="00D200B0">
        <w:rPr>
          <w:rFonts w:ascii="Verdana" w:hAnsi="Verdana"/>
          <w:color w:val="0A0A0A"/>
          <w:w w:val="110"/>
          <w:sz w:val="24"/>
          <w:szCs w:val="24"/>
        </w:rPr>
        <w:t>test</w:t>
      </w:r>
      <w:r w:rsidRPr="00D200B0">
        <w:rPr>
          <w:rFonts w:ascii="Verdana" w:hAnsi="Verdana"/>
          <w:color w:val="0A0A0A"/>
          <w:spacing w:val="10"/>
          <w:w w:val="110"/>
          <w:sz w:val="24"/>
          <w:szCs w:val="24"/>
        </w:rPr>
        <w:t xml:space="preserve"> </w:t>
      </w:r>
      <w:r w:rsidRPr="00D200B0">
        <w:rPr>
          <w:rFonts w:ascii="Verdana" w:hAnsi="Verdana"/>
          <w:color w:val="0A0A0A"/>
          <w:w w:val="110"/>
          <w:sz w:val="24"/>
          <w:szCs w:val="24"/>
        </w:rPr>
        <w:t>time</w:t>
      </w:r>
      <w:r w:rsidRPr="00D200B0">
        <w:rPr>
          <w:rFonts w:ascii="Verdana" w:hAnsi="Verdana"/>
          <w:color w:val="0A0A0A"/>
          <w:spacing w:val="9"/>
          <w:w w:val="110"/>
          <w:sz w:val="24"/>
          <w:szCs w:val="24"/>
        </w:rPr>
        <w:t xml:space="preserve"> </w:t>
      </w:r>
      <w:r w:rsidRPr="00D200B0">
        <w:rPr>
          <w:rFonts w:ascii="Verdana" w:hAnsi="Verdana"/>
          <w:color w:val="0A0A0A"/>
          <w:w w:val="110"/>
          <w:sz w:val="24"/>
          <w:szCs w:val="24"/>
        </w:rPr>
        <w:t>and</w:t>
      </w:r>
      <w:r w:rsidRPr="00D200B0">
        <w:rPr>
          <w:rFonts w:ascii="Verdana" w:hAnsi="Verdana"/>
          <w:color w:val="0A0A0A"/>
          <w:spacing w:val="11"/>
          <w:w w:val="110"/>
          <w:sz w:val="24"/>
          <w:szCs w:val="24"/>
        </w:rPr>
        <w:t xml:space="preserve"> </w:t>
      </w:r>
      <w:r w:rsidRPr="00D200B0">
        <w:rPr>
          <w:rFonts w:ascii="Verdana" w:hAnsi="Verdana"/>
          <w:color w:val="0A0A0A"/>
          <w:w w:val="110"/>
          <w:sz w:val="24"/>
          <w:szCs w:val="24"/>
        </w:rPr>
        <w:t>location</w:t>
      </w:r>
    </w:p>
    <w:p w:rsidR="00CF160A" w:rsidRPr="00D200B0" w:rsidRDefault="003C1364" w:rsidP="00D200B0">
      <w:pPr>
        <w:pStyle w:val="ListParagraph"/>
        <w:numPr>
          <w:ilvl w:val="0"/>
          <w:numId w:val="2"/>
        </w:numPr>
        <w:tabs>
          <w:tab w:val="left" w:pos="839"/>
        </w:tabs>
        <w:spacing w:before="30" w:line="273" w:lineRule="auto"/>
        <w:ind w:hanging="355"/>
        <w:rPr>
          <w:rFonts w:ascii="Verdana" w:hAnsi="Verdana"/>
          <w:color w:val="0A0A0A"/>
          <w:sz w:val="24"/>
          <w:szCs w:val="24"/>
        </w:rPr>
      </w:pPr>
      <w:r w:rsidRPr="00D200B0">
        <w:rPr>
          <w:rFonts w:ascii="Verdana" w:hAnsi="Verdana"/>
          <w:color w:val="0A0A0A"/>
          <w:w w:val="110"/>
          <w:sz w:val="24"/>
          <w:szCs w:val="24"/>
        </w:rPr>
        <w:t>With professor/proctor at a mutually agreed upon time/location (e.g., the instructor's office/department, vacant classroom,</w:t>
      </w:r>
      <w:r w:rsidRPr="00D200B0">
        <w:rPr>
          <w:rFonts w:ascii="Verdana" w:hAnsi="Verdana"/>
          <w:color w:val="0A0A0A"/>
          <w:spacing w:val="71"/>
          <w:w w:val="110"/>
          <w:sz w:val="24"/>
          <w:szCs w:val="24"/>
        </w:rPr>
        <w:t xml:space="preserve"> </w:t>
      </w:r>
      <w:r w:rsidRPr="00D200B0">
        <w:rPr>
          <w:rFonts w:ascii="Verdana" w:hAnsi="Verdana"/>
          <w:color w:val="0A0A0A"/>
          <w:w w:val="110"/>
          <w:sz w:val="24"/>
          <w:szCs w:val="24"/>
        </w:rPr>
        <w:t>etc.)</w:t>
      </w:r>
    </w:p>
    <w:p w:rsidR="00CF160A" w:rsidRPr="00D200B0" w:rsidRDefault="00CF160A" w:rsidP="00D200B0">
      <w:pPr>
        <w:pStyle w:val="BodyText"/>
        <w:spacing w:before="8"/>
        <w:rPr>
          <w:rFonts w:ascii="Verdana" w:hAnsi="Verdana"/>
          <w:sz w:val="24"/>
          <w:szCs w:val="24"/>
        </w:rPr>
      </w:pPr>
    </w:p>
    <w:p w:rsidR="00CF160A" w:rsidRPr="00D200B0" w:rsidRDefault="003C1364" w:rsidP="00D200B0">
      <w:pPr>
        <w:pStyle w:val="Heading1"/>
        <w:rPr>
          <w:rFonts w:ascii="Verdana" w:hAnsi="Verdana"/>
          <w:sz w:val="24"/>
          <w:szCs w:val="24"/>
          <w:u w:val="none"/>
        </w:rPr>
      </w:pPr>
      <w:r w:rsidRPr="00D200B0">
        <w:rPr>
          <w:rFonts w:ascii="Verdana" w:hAnsi="Verdana"/>
          <w:color w:val="0A0A0A"/>
          <w:w w:val="115"/>
          <w:sz w:val="24"/>
          <w:szCs w:val="24"/>
        </w:rPr>
        <w:t>Guidelines for Testing</w:t>
      </w:r>
      <w:r w:rsidRPr="00D200B0">
        <w:rPr>
          <w:rFonts w:ascii="Verdana" w:hAnsi="Verdana"/>
          <w:color w:val="0A0A0A"/>
          <w:w w:val="115"/>
          <w:sz w:val="24"/>
          <w:szCs w:val="24"/>
          <w:u w:val="thick" w:color="0A0A0A"/>
        </w:rPr>
        <w:t xml:space="preserve"> at the DSS</w:t>
      </w:r>
    </w:p>
    <w:p w:rsidR="00CF160A" w:rsidRPr="00D200B0" w:rsidRDefault="00CF160A" w:rsidP="00D200B0">
      <w:pPr>
        <w:pStyle w:val="BodyText"/>
        <w:spacing w:before="2"/>
        <w:rPr>
          <w:rFonts w:ascii="Verdana" w:hAnsi="Verdana"/>
          <w:b/>
          <w:sz w:val="24"/>
          <w:szCs w:val="24"/>
        </w:rPr>
      </w:pPr>
    </w:p>
    <w:p w:rsidR="00CF160A" w:rsidRPr="00D200B0" w:rsidRDefault="003C1364" w:rsidP="00D200B0">
      <w:pPr>
        <w:pStyle w:val="BodyText"/>
        <w:spacing w:line="264" w:lineRule="auto"/>
        <w:ind w:left="3240" w:hanging="2595"/>
        <w:rPr>
          <w:rFonts w:ascii="Verdana" w:hAnsi="Verdana"/>
          <w:b/>
          <w:color w:val="0A0A0A"/>
          <w:w w:val="105"/>
          <w:sz w:val="24"/>
          <w:szCs w:val="24"/>
        </w:rPr>
      </w:pPr>
      <w:r w:rsidRPr="00D200B0">
        <w:rPr>
          <w:rFonts w:ascii="Verdana" w:hAnsi="Verdana"/>
          <w:b/>
          <w:color w:val="0A0A0A"/>
          <w:w w:val="105"/>
          <w:sz w:val="24"/>
          <w:szCs w:val="24"/>
        </w:rPr>
        <w:t xml:space="preserve">DSS </w:t>
      </w:r>
      <w:r w:rsidR="00D200B0" w:rsidRPr="00D200B0">
        <w:rPr>
          <w:rFonts w:ascii="Verdana" w:hAnsi="Verdana"/>
          <w:b/>
          <w:color w:val="0A0A0A"/>
          <w:w w:val="105"/>
          <w:sz w:val="24"/>
          <w:szCs w:val="24"/>
        </w:rPr>
        <w:t xml:space="preserve">Testing Area Operating </w:t>
      </w:r>
      <w:r w:rsidR="00E676DA" w:rsidRPr="00D200B0">
        <w:rPr>
          <w:rFonts w:ascii="Verdana" w:hAnsi="Verdana"/>
          <w:b/>
          <w:color w:val="0A0A0A"/>
          <w:w w:val="105"/>
          <w:sz w:val="24"/>
          <w:szCs w:val="24"/>
        </w:rPr>
        <w:t xml:space="preserve">Hours: </w:t>
      </w:r>
    </w:p>
    <w:p w:rsidR="00D200B0" w:rsidRPr="00D200B0" w:rsidRDefault="00D200B0" w:rsidP="00D200B0">
      <w:pPr>
        <w:rPr>
          <w:rFonts w:ascii="Verdana" w:hAnsi="Verdana"/>
          <w:b/>
          <w:bCs/>
          <w:sz w:val="24"/>
          <w:szCs w:val="24"/>
        </w:rPr>
      </w:pPr>
      <w:r w:rsidRPr="00D200B0">
        <w:rPr>
          <w:rFonts w:ascii="Verdana" w:hAnsi="Verdana"/>
          <w:b/>
          <w:bCs/>
          <w:sz w:val="24"/>
          <w:szCs w:val="24"/>
        </w:rPr>
        <w:t>                Monday Tuesday, Wednesday and Friday 8:15am – 4:00pm</w:t>
      </w:r>
    </w:p>
    <w:p w:rsidR="00D200B0" w:rsidRPr="00D200B0" w:rsidRDefault="00D200B0" w:rsidP="00D200B0">
      <w:pPr>
        <w:rPr>
          <w:rFonts w:ascii="Verdana" w:hAnsi="Verdana"/>
          <w:b/>
          <w:bCs/>
          <w:sz w:val="24"/>
          <w:szCs w:val="24"/>
        </w:rPr>
      </w:pPr>
      <w:r w:rsidRPr="00D200B0">
        <w:rPr>
          <w:rFonts w:ascii="Verdana" w:hAnsi="Verdana"/>
          <w:b/>
          <w:bCs/>
          <w:sz w:val="24"/>
          <w:szCs w:val="24"/>
        </w:rPr>
        <w:t>                Thursday – 8:15am – 2:15pm</w:t>
      </w:r>
    </w:p>
    <w:p w:rsidR="00D200B0" w:rsidRPr="00D200B0" w:rsidRDefault="00D200B0" w:rsidP="00D200B0">
      <w:pPr>
        <w:rPr>
          <w:rFonts w:ascii="Verdana" w:hAnsi="Verdana"/>
          <w:b/>
          <w:bCs/>
          <w:sz w:val="24"/>
          <w:szCs w:val="24"/>
        </w:rPr>
      </w:pPr>
      <w:r w:rsidRPr="00D200B0">
        <w:rPr>
          <w:rFonts w:ascii="Verdana" w:hAnsi="Verdana"/>
          <w:b/>
          <w:bCs/>
          <w:sz w:val="24"/>
          <w:szCs w:val="24"/>
        </w:rPr>
        <w:t>                We do not start test at 12:00pm (we can start 11:30am or 12:30pm)</w:t>
      </w:r>
    </w:p>
    <w:p w:rsidR="00CF160A" w:rsidRPr="00D200B0" w:rsidRDefault="00CF160A" w:rsidP="00D200B0">
      <w:pPr>
        <w:pStyle w:val="BodyText"/>
        <w:spacing w:before="10"/>
        <w:rPr>
          <w:rFonts w:ascii="Verdana" w:hAnsi="Verdana"/>
          <w:sz w:val="24"/>
          <w:szCs w:val="24"/>
        </w:rPr>
      </w:pPr>
    </w:p>
    <w:p w:rsidR="00CF160A" w:rsidRPr="00D200B0" w:rsidRDefault="00C87BDF" w:rsidP="00D200B0">
      <w:pPr>
        <w:pStyle w:val="ListParagraph"/>
        <w:numPr>
          <w:ilvl w:val="0"/>
          <w:numId w:val="1"/>
        </w:numPr>
        <w:tabs>
          <w:tab w:val="left" w:pos="830"/>
        </w:tabs>
        <w:ind w:hanging="356"/>
        <w:jc w:val="left"/>
        <w:rPr>
          <w:rFonts w:ascii="Verdana" w:hAnsi="Verdana"/>
          <w:color w:val="0A0A0A"/>
          <w:sz w:val="24"/>
          <w:szCs w:val="24"/>
        </w:rPr>
      </w:pPr>
      <w:r w:rsidRPr="00D200B0">
        <w:rPr>
          <w:rFonts w:ascii="Verdana" w:hAnsi="Verdana"/>
          <w:color w:val="0A0A0A"/>
          <w:w w:val="105"/>
          <w:sz w:val="24"/>
          <w:szCs w:val="24"/>
        </w:rPr>
        <w:t>Students should meet with DSS Staff at the Start-of-Term Meeting to discuss accommodations and for faculty to receive electronic notification of approved accommodations.</w:t>
      </w:r>
    </w:p>
    <w:p w:rsidR="00CF160A" w:rsidRPr="00D200B0" w:rsidRDefault="003C1364" w:rsidP="00D200B0">
      <w:pPr>
        <w:pStyle w:val="ListParagraph"/>
        <w:numPr>
          <w:ilvl w:val="0"/>
          <w:numId w:val="1"/>
        </w:numPr>
        <w:tabs>
          <w:tab w:val="left" w:pos="835"/>
        </w:tabs>
        <w:spacing w:before="6" w:line="244" w:lineRule="auto"/>
        <w:ind w:left="829" w:hanging="347"/>
        <w:jc w:val="left"/>
        <w:rPr>
          <w:rFonts w:ascii="Verdana" w:hAnsi="Verdana"/>
          <w:color w:val="0A0A0A"/>
          <w:sz w:val="24"/>
          <w:szCs w:val="24"/>
        </w:rPr>
      </w:pPr>
      <w:r w:rsidRPr="00D200B0">
        <w:rPr>
          <w:rFonts w:ascii="Verdana" w:hAnsi="Verdana"/>
          <w:color w:val="0A0A0A"/>
          <w:w w:val="110"/>
          <w:sz w:val="24"/>
          <w:szCs w:val="24"/>
        </w:rPr>
        <w:t xml:space="preserve">Students who opt to test in the DSS </w:t>
      </w:r>
      <w:r w:rsidR="00C87BDF" w:rsidRPr="00D200B0">
        <w:rPr>
          <w:rFonts w:ascii="Verdana" w:hAnsi="Verdana"/>
          <w:color w:val="0A0A0A"/>
          <w:w w:val="110"/>
          <w:sz w:val="24"/>
          <w:szCs w:val="24"/>
        </w:rPr>
        <w:t xml:space="preserve">Testing area </w:t>
      </w:r>
      <w:r w:rsidRPr="00D200B0">
        <w:rPr>
          <w:rFonts w:ascii="Verdana" w:hAnsi="Verdana"/>
          <w:color w:val="0A0A0A"/>
          <w:w w:val="110"/>
          <w:sz w:val="24"/>
          <w:szCs w:val="24"/>
        </w:rPr>
        <w:t>must schedule each tes</w:t>
      </w:r>
      <w:r w:rsidR="00C87BDF" w:rsidRPr="00D200B0">
        <w:rPr>
          <w:rFonts w:ascii="Verdana" w:hAnsi="Verdana"/>
          <w:color w:val="0A0A0A"/>
          <w:w w:val="110"/>
          <w:sz w:val="24"/>
          <w:szCs w:val="24"/>
        </w:rPr>
        <w:t>t as early as possible. Test scheduling</w:t>
      </w:r>
      <w:r w:rsidRPr="00D200B0">
        <w:rPr>
          <w:rFonts w:ascii="Verdana" w:hAnsi="Verdana"/>
          <w:color w:val="0A0A0A"/>
          <w:w w:val="110"/>
          <w:sz w:val="24"/>
          <w:szCs w:val="24"/>
        </w:rPr>
        <w:t xml:space="preserve">, changes and updates for daytime tests, other than final exams, </w:t>
      </w:r>
      <w:r w:rsidRPr="00D200B0">
        <w:rPr>
          <w:rFonts w:ascii="Verdana" w:hAnsi="Verdana"/>
          <w:b/>
          <w:color w:val="0A0A0A"/>
          <w:w w:val="110"/>
          <w:sz w:val="24"/>
          <w:szCs w:val="24"/>
        </w:rPr>
        <w:t>must be made at least 48 hours {2  business  days) prior to test time. F</w:t>
      </w:r>
      <w:r w:rsidR="00C87BDF" w:rsidRPr="00D200B0">
        <w:rPr>
          <w:rFonts w:ascii="Verdana" w:hAnsi="Verdana"/>
          <w:b/>
          <w:color w:val="0A0A0A"/>
          <w:w w:val="110"/>
          <w:sz w:val="24"/>
          <w:szCs w:val="24"/>
        </w:rPr>
        <w:t xml:space="preserve">inal exam appointments should be scheduled at </w:t>
      </w:r>
      <w:r w:rsidRPr="00D200B0">
        <w:rPr>
          <w:rFonts w:ascii="Verdana" w:hAnsi="Verdana"/>
          <w:b/>
          <w:color w:val="0A0A0A"/>
          <w:w w:val="110"/>
          <w:sz w:val="24"/>
          <w:szCs w:val="24"/>
        </w:rPr>
        <w:t>least</w:t>
      </w:r>
      <w:r w:rsidRPr="00D200B0">
        <w:rPr>
          <w:rFonts w:ascii="Verdana" w:hAnsi="Verdana"/>
          <w:b/>
          <w:color w:val="0A0A0A"/>
          <w:w w:val="110"/>
          <w:sz w:val="24"/>
          <w:szCs w:val="24"/>
          <w:u w:val="thick" w:color="0A0A0A"/>
        </w:rPr>
        <w:t xml:space="preserve"> two weeks</w:t>
      </w:r>
      <w:r w:rsidRPr="00D200B0">
        <w:rPr>
          <w:rFonts w:ascii="Verdana" w:hAnsi="Verdana"/>
          <w:b/>
          <w:color w:val="0A0A0A"/>
          <w:w w:val="110"/>
          <w:sz w:val="24"/>
          <w:szCs w:val="24"/>
        </w:rPr>
        <w:t xml:space="preserve"> prior to the test date.  </w:t>
      </w:r>
      <w:r w:rsidR="00C87BDF" w:rsidRPr="00D200B0">
        <w:rPr>
          <w:rFonts w:ascii="Verdana" w:hAnsi="Verdana"/>
          <w:color w:val="0A0A0A"/>
          <w:w w:val="110"/>
          <w:sz w:val="24"/>
          <w:szCs w:val="24"/>
        </w:rPr>
        <w:t xml:space="preserve">Students are expected to </w:t>
      </w:r>
      <w:r w:rsidRPr="00D200B0">
        <w:rPr>
          <w:rFonts w:ascii="Verdana" w:hAnsi="Verdana"/>
          <w:color w:val="0A0A0A"/>
          <w:w w:val="110"/>
          <w:sz w:val="24"/>
          <w:szCs w:val="24"/>
        </w:rPr>
        <w:t xml:space="preserve">adhere to this </w:t>
      </w:r>
      <w:r w:rsidR="00396FCF">
        <w:rPr>
          <w:rFonts w:ascii="Verdana" w:hAnsi="Verdana"/>
          <w:color w:val="0A0A0A"/>
          <w:w w:val="110"/>
          <w:sz w:val="24"/>
          <w:szCs w:val="24"/>
        </w:rPr>
        <w:t>timeframe</w:t>
      </w:r>
      <w:r w:rsidRPr="00D200B0">
        <w:rPr>
          <w:rFonts w:ascii="Verdana" w:hAnsi="Verdana"/>
          <w:color w:val="0A0A0A"/>
          <w:spacing w:val="9"/>
          <w:w w:val="110"/>
          <w:sz w:val="24"/>
          <w:szCs w:val="24"/>
        </w:rPr>
        <w:t xml:space="preserve"> </w:t>
      </w:r>
      <w:r w:rsidRPr="00D200B0">
        <w:rPr>
          <w:rFonts w:ascii="Verdana" w:hAnsi="Verdana"/>
          <w:color w:val="0A0A0A"/>
          <w:w w:val="110"/>
          <w:sz w:val="24"/>
          <w:szCs w:val="24"/>
        </w:rPr>
        <w:t>in</w:t>
      </w:r>
      <w:r w:rsidRPr="00D200B0">
        <w:rPr>
          <w:rFonts w:ascii="Verdana" w:hAnsi="Verdana"/>
          <w:color w:val="0A0A0A"/>
          <w:spacing w:val="9"/>
          <w:w w:val="110"/>
          <w:sz w:val="24"/>
          <w:szCs w:val="24"/>
        </w:rPr>
        <w:t xml:space="preserve"> </w:t>
      </w:r>
      <w:r w:rsidRPr="00D200B0">
        <w:rPr>
          <w:rFonts w:ascii="Verdana" w:hAnsi="Verdana"/>
          <w:color w:val="0A0A0A"/>
          <w:w w:val="110"/>
          <w:sz w:val="24"/>
          <w:szCs w:val="24"/>
        </w:rPr>
        <w:t>order</w:t>
      </w:r>
      <w:r w:rsidRPr="00D200B0">
        <w:rPr>
          <w:rFonts w:ascii="Verdana" w:hAnsi="Verdana"/>
          <w:color w:val="0A0A0A"/>
          <w:spacing w:val="11"/>
          <w:w w:val="110"/>
          <w:sz w:val="24"/>
          <w:szCs w:val="24"/>
        </w:rPr>
        <w:t xml:space="preserve"> </w:t>
      </w:r>
      <w:r w:rsidRPr="00D200B0">
        <w:rPr>
          <w:rFonts w:ascii="Verdana" w:hAnsi="Verdana"/>
          <w:color w:val="0A0A0A"/>
          <w:w w:val="110"/>
          <w:sz w:val="24"/>
          <w:szCs w:val="24"/>
        </w:rPr>
        <w:t>for</w:t>
      </w:r>
      <w:r w:rsidRPr="00D200B0">
        <w:rPr>
          <w:rFonts w:ascii="Verdana" w:hAnsi="Verdana"/>
          <w:color w:val="0A0A0A"/>
          <w:spacing w:val="15"/>
          <w:w w:val="110"/>
          <w:sz w:val="24"/>
          <w:szCs w:val="24"/>
        </w:rPr>
        <w:t xml:space="preserve"> </w:t>
      </w:r>
      <w:r w:rsidRPr="00D200B0">
        <w:rPr>
          <w:rFonts w:ascii="Verdana" w:hAnsi="Verdana"/>
          <w:color w:val="0A0A0A"/>
          <w:w w:val="110"/>
          <w:sz w:val="24"/>
          <w:szCs w:val="24"/>
        </w:rPr>
        <w:t>the</w:t>
      </w:r>
      <w:r w:rsidRPr="00D200B0">
        <w:rPr>
          <w:rFonts w:ascii="Verdana" w:hAnsi="Verdana"/>
          <w:color w:val="0A0A0A"/>
          <w:spacing w:val="11"/>
          <w:w w:val="110"/>
          <w:sz w:val="24"/>
          <w:szCs w:val="24"/>
        </w:rPr>
        <w:t xml:space="preserve"> </w:t>
      </w:r>
      <w:r w:rsidRPr="00D200B0">
        <w:rPr>
          <w:rFonts w:ascii="Verdana" w:hAnsi="Verdana"/>
          <w:color w:val="0A0A0A"/>
          <w:w w:val="110"/>
          <w:sz w:val="24"/>
          <w:szCs w:val="24"/>
        </w:rPr>
        <w:t>testing</w:t>
      </w:r>
      <w:r w:rsidRPr="00D200B0">
        <w:rPr>
          <w:rFonts w:ascii="Verdana" w:hAnsi="Verdana"/>
          <w:color w:val="0A0A0A"/>
          <w:spacing w:val="7"/>
          <w:w w:val="110"/>
          <w:sz w:val="24"/>
          <w:szCs w:val="24"/>
        </w:rPr>
        <w:t xml:space="preserve"> </w:t>
      </w:r>
      <w:r w:rsidRPr="00D200B0">
        <w:rPr>
          <w:rFonts w:ascii="Verdana" w:hAnsi="Verdana"/>
          <w:color w:val="0A0A0A"/>
          <w:w w:val="110"/>
          <w:sz w:val="24"/>
          <w:szCs w:val="24"/>
        </w:rPr>
        <w:t>process</w:t>
      </w:r>
      <w:r w:rsidRPr="00D200B0">
        <w:rPr>
          <w:rFonts w:ascii="Verdana" w:hAnsi="Verdana"/>
          <w:color w:val="0A0A0A"/>
          <w:spacing w:val="10"/>
          <w:w w:val="110"/>
          <w:sz w:val="24"/>
          <w:szCs w:val="24"/>
        </w:rPr>
        <w:t xml:space="preserve"> </w:t>
      </w:r>
      <w:r w:rsidRPr="00D200B0">
        <w:rPr>
          <w:rFonts w:ascii="Verdana" w:hAnsi="Verdana"/>
          <w:color w:val="0A0A0A"/>
          <w:w w:val="110"/>
          <w:sz w:val="24"/>
          <w:szCs w:val="24"/>
        </w:rPr>
        <w:t>to</w:t>
      </w:r>
      <w:r w:rsidRPr="00D200B0">
        <w:rPr>
          <w:rFonts w:ascii="Verdana" w:hAnsi="Verdana"/>
          <w:color w:val="0A0A0A"/>
          <w:spacing w:val="18"/>
          <w:w w:val="110"/>
          <w:sz w:val="24"/>
          <w:szCs w:val="24"/>
        </w:rPr>
        <w:t xml:space="preserve"> </w:t>
      </w:r>
      <w:r w:rsidRPr="00D200B0">
        <w:rPr>
          <w:rFonts w:ascii="Verdana" w:hAnsi="Verdana"/>
          <w:color w:val="0A0A0A"/>
          <w:w w:val="110"/>
          <w:sz w:val="24"/>
          <w:szCs w:val="24"/>
        </w:rPr>
        <w:t>proceed</w:t>
      </w:r>
      <w:r w:rsidRPr="00D200B0">
        <w:rPr>
          <w:rFonts w:ascii="Verdana" w:hAnsi="Verdana"/>
          <w:color w:val="0A0A0A"/>
          <w:spacing w:val="16"/>
          <w:w w:val="110"/>
          <w:sz w:val="24"/>
          <w:szCs w:val="24"/>
        </w:rPr>
        <w:t xml:space="preserve"> </w:t>
      </w:r>
      <w:r w:rsidRPr="00D200B0">
        <w:rPr>
          <w:rFonts w:ascii="Verdana" w:hAnsi="Verdana"/>
          <w:color w:val="0A0A0A"/>
          <w:w w:val="110"/>
          <w:sz w:val="24"/>
          <w:szCs w:val="24"/>
        </w:rPr>
        <w:t>smoothly</w:t>
      </w:r>
      <w:r w:rsidRPr="00D200B0">
        <w:rPr>
          <w:rFonts w:ascii="Verdana" w:hAnsi="Verdana"/>
          <w:color w:val="0A0A0A"/>
          <w:spacing w:val="18"/>
          <w:w w:val="110"/>
          <w:sz w:val="24"/>
          <w:szCs w:val="24"/>
        </w:rPr>
        <w:t xml:space="preserve"> </w:t>
      </w:r>
      <w:r w:rsidRPr="00D200B0">
        <w:rPr>
          <w:rFonts w:ascii="Verdana" w:hAnsi="Verdana"/>
          <w:color w:val="0A0A0A"/>
          <w:w w:val="110"/>
          <w:sz w:val="24"/>
          <w:szCs w:val="24"/>
        </w:rPr>
        <w:t>and</w:t>
      </w:r>
      <w:r w:rsidRPr="00D200B0">
        <w:rPr>
          <w:rFonts w:ascii="Verdana" w:hAnsi="Verdana"/>
          <w:color w:val="0A0A0A"/>
          <w:spacing w:val="6"/>
          <w:w w:val="110"/>
          <w:sz w:val="24"/>
          <w:szCs w:val="24"/>
        </w:rPr>
        <w:t xml:space="preserve"> </w:t>
      </w:r>
      <w:r w:rsidRPr="00D200B0">
        <w:rPr>
          <w:rFonts w:ascii="Verdana" w:hAnsi="Verdana"/>
          <w:color w:val="0A0A0A"/>
          <w:w w:val="110"/>
          <w:sz w:val="24"/>
          <w:szCs w:val="24"/>
        </w:rPr>
        <w:t>efficiently.</w:t>
      </w:r>
    </w:p>
    <w:p w:rsidR="00CF160A" w:rsidRPr="00D200B0" w:rsidRDefault="003C1364" w:rsidP="00D200B0">
      <w:pPr>
        <w:pStyle w:val="ListParagraph"/>
        <w:numPr>
          <w:ilvl w:val="0"/>
          <w:numId w:val="1"/>
        </w:numPr>
        <w:tabs>
          <w:tab w:val="left" w:pos="828"/>
        </w:tabs>
        <w:spacing w:line="249" w:lineRule="auto"/>
        <w:ind w:left="834" w:hanging="360"/>
        <w:jc w:val="left"/>
        <w:rPr>
          <w:rFonts w:ascii="Verdana" w:hAnsi="Verdana"/>
          <w:color w:val="0A0A0A"/>
          <w:sz w:val="24"/>
          <w:szCs w:val="24"/>
        </w:rPr>
      </w:pPr>
      <w:r w:rsidRPr="00D200B0">
        <w:rPr>
          <w:rFonts w:ascii="Verdana" w:hAnsi="Verdana"/>
          <w:color w:val="0A0A0A"/>
          <w:w w:val="105"/>
          <w:sz w:val="24"/>
          <w:szCs w:val="24"/>
        </w:rPr>
        <w:t xml:space="preserve">Notification of cancellations should be made </w:t>
      </w:r>
      <w:r w:rsidR="00C87BDF" w:rsidRPr="00D200B0">
        <w:rPr>
          <w:rFonts w:ascii="Verdana" w:hAnsi="Verdana"/>
          <w:color w:val="0A0A0A"/>
          <w:w w:val="105"/>
          <w:sz w:val="24"/>
          <w:szCs w:val="24"/>
        </w:rPr>
        <w:t xml:space="preserve">to the DSS office </w:t>
      </w:r>
      <w:r w:rsidRPr="00D200B0">
        <w:rPr>
          <w:rFonts w:ascii="Verdana" w:hAnsi="Verdana"/>
          <w:color w:val="0A0A0A"/>
          <w:w w:val="105"/>
          <w:sz w:val="24"/>
          <w:szCs w:val="24"/>
        </w:rPr>
        <w:t>as soon as the student is aware that he/she will not be</w:t>
      </w:r>
      <w:r w:rsidRPr="00D200B0">
        <w:rPr>
          <w:rFonts w:ascii="Verdana" w:hAnsi="Verdana"/>
          <w:color w:val="0A0A0A"/>
          <w:spacing w:val="16"/>
          <w:w w:val="105"/>
          <w:sz w:val="24"/>
          <w:szCs w:val="24"/>
        </w:rPr>
        <w:t xml:space="preserve"> </w:t>
      </w:r>
      <w:r w:rsidRPr="00D200B0">
        <w:rPr>
          <w:rFonts w:ascii="Verdana" w:hAnsi="Verdana"/>
          <w:color w:val="0A0A0A"/>
          <w:w w:val="105"/>
          <w:sz w:val="24"/>
          <w:szCs w:val="24"/>
        </w:rPr>
        <w:t>testing.</w:t>
      </w:r>
    </w:p>
    <w:p w:rsidR="00CF160A" w:rsidRPr="00D200B0" w:rsidRDefault="00CF160A" w:rsidP="00D200B0">
      <w:pPr>
        <w:spacing w:line="249" w:lineRule="auto"/>
        <w:rPr>
          <w:rFonts w:ascii="Verdana" w:hAnsi="Verdana"/>
          <w:sz w:val="24"/>
          <w:szCs w:val="24"/>
        </w:rPr>
        <w:sectPr w:rsidR="00CF160A" w:rsidRPr="00D200B0" w:rsidSect="00D200B0">
          <w:type w:val="continuous"/>
          <w:pgSz w:w="12240" w:h="15840"/>
          <w:pgMar w:top="720" w:right="720" w:bottom="720" w:left="720" w:header="720" w:footer="720" w:gutter="0"/>
          <w:cols w:space="720"/>
          <w:docGrid w:linePitch="299"/>
        </w:sectPr>
      </w:pPr>
    </w:p>
    <w:p w:rsidR="00CF160A" w:rsidRPr="00D200B0" w:rsidRDefault="003C1364" w:rsidP="00D200B0">
      <w:pPr>
        <w:pStyle w:val="ListParagraph"/>
        <w:numPr>
          <w:ilvl w:val="0"/>
          <w:numId w:val="1"/>
        </w:numPr>
        <w:tabs>
          <w:tab w:val="left" w:pos="890"/>
        </w:tabs>
        <w:spacing w:before="67"/>
        <w:ind w:left="889"/>
        <w:jc w:val="left"/>
        <w:rPr>
          <w:rFonts w:ascii="Verdana" w:hAnsi="Verdana"/>
          <w:color w:val="0C0C0C"/>
          <w:sz w:val="24"/>
          <w:szCs w:val="24"/>
        </w:rPr>
      </w:pPr>
      <w:r w:rsidRPr="00D200B0">
        <w:rPr>
          <w:rFonts w:ascii="Verdana" w:hAnsi="Verdana"/>
          <w:color w:val="0C0C0C"/>
          <w:w w:val="105"/>
          <w:sz w:val="24"/>
          <w:szCs w:val="24"/>
        </w:rPr>
        <w:lastRenderedPageBreak/>
        <w:t>Exam appointments may be arranged or cancelled by contacting DSS</w:t>
      </w:r>
    </w:p>
    <w:p w:rsidR="00CF160A" w:rsidRPr="00D200B0" w:rsidRDefault="003C1364" w:rsidP="00D200B0">
      <w:pPr>
        <w:pStyle w:val="ListParagraph"/>
        <w:numPr>
          <w:ilvl w:val="1"/>
          <w:numId w:val="1"/>
        </w:numPr>
        <w:tabs>
          <w:tab w:val="left" w:pos="1600"/>
        </w:tabs>
        <w:spacing w:before="44"/>
        <w:rPr>
          <w:rFonts w:ascii="Verdana" w:hAnsi="Verdana"/>
          <w:b/>
          <w:sz w:val="24"/>
          <w:szCs w:val="24"/>
        </w:rPr>
      </w:pPr>
      <w:r w:rsidRPr="00D200B0">
        <w:rPr>
          <w:rFonts w:ascii="Verdana" w:hAnsi="Verdana"/>
          <w:color w:val="0C0C0C"/>
          <w:w w:val="115"/>
          <w:sz w:val="24"/>
          <w:szCs w:val="24"/>
        </w:rPr>
        <w:t>by phone at</w:t>
      </w:r>
      <w:r w:rsidRPr="00D200B0">
        <w:rPr>
          <w:rFonts w:ascii="Verdana" w:hAnsi="Verdana"/>
          <w:color w:val="0C0C0C"/>
          <w:spacing w:val="74"/>
          <w:w w:val="115"/>
          <w:sz w:val="24"/>
          <w:szCs w:val="24"/>
        </w:rPr>
        <w:t xml:space="preserve"> </w:t>
      </w:r>
      <w:r w:rsidRPr="00D200B0">
        <w:rPr>
          <w:rFonts w:ascii="Verdana" w:hAnsi="Verdana"/>
          <w:b/>
          <w:color w:val="0C0C0C"/>
          <w:w w:val="115"/>
          <w:sz w:val="24"/>
          <w:szCs w:val="24"/>
        </w:rPr>
        <w:t>256-765-4214</w:t>
      </w:r>
    </w:p>
    <w:p w:rsidR="00CF160A" w:rsidRPr="00D200B0" w:rsidRDefault="003C1364" w:rsidP="00D200B0">
      <w:pPr>
        <w:pStyle w:val="ListParagraph"/>
        <w:numPr>
          <w:ilvl w:val="1"/>
          <w:numId w:val="1"/>
        </w:numPr>
        <w:tabs>
          <w:tab w:val="left" w:pos="1600"/>
        </w:tabs>
        <w:spacing w:before="44"/>
        <w:rPr>
          <w:rFonts w:ascii="Verdana" w:hAnsi="Verdana"/>
          <w:b/>
          <w:sz w:val="24"/>
          <w:szCs w:val="24"/>
        </w:rPr>
      </w:pPr>
      <w:r w:rsidRPr="00D200B0">
        <w:rPr>
          <w:rFonts w:ascii="Verdana" w:hAnsi="Verdana"/>
          <w:color w:val="0C0C0C"/>
          <w:w w:val="110"/>
          <w:sz w:val="24"/>
          <w:szCs w:val="24"/>
        </w:rPr>
        <w:t>by e-mail at</w:t>
      </w:r>
      <w:r w:rsidRPr="00D200B0">
        <w:rPr>
          <w:rFonts w:ascii="Verdana" w:hAnsi="Verdana"/>
          <w:color w:val="0C0C0C"/>
          <w:spacing w:val="53"/>
          <w:w w:val="110"/>
          <w:sz w:val="24"/>
          <w:szCs w:val="24"/>
        </w:rPr>
        <w:t xml:space="preserve"> </w:t>
      </w:r>
      <w:hyperlink r:id="rId5">
        <w:r w:rsidRPr="00D200B0">
          <w:rPr>
            <w:rFonts w:ascii="Verdana" w:hAnsi="Verdana"/>
            <w:b/>
            <w:color w:val="0C0C0C"/>
            <w:w w:val="110"/>
            <w:sz w:val="24"/>
            <w:szCs w:val="24"/>
            <w:u w:val="thick" w:color="0C0C0C"/>
          </w:rPr>
          <w:t>dss@una.edu</w:t>
        </w:r>
      </w:hyperlink>
    </w:p>
    <w:p w:rsidR="00CF160A" w:rsidRPr="00D200B0" w:rsidRDefault="003C1364" w:rsidP="00D200B0">
      <w:pPr>
        <w:pStyle w:val="ListParagraph"/>
        <w:numPr>
          <w:ilvl w:val="1"/>
          <w:numId w:val="1"/>
        </w:numPr>
        <w:tabs>
          <w:tab w:val="left" w:pos="1595"/>
        </w:tabs>
        <w:spacing w:before="49"/>
        <w:ind w:left="1594" w:hanging="262"/>
        <w:rPr>
          <w:rFonts w:ascii="Verdana" w:hAnsi="Verdana"/>
          <w:b/>
          <w:sz w:val="24"/>
          <w:szCs w:val="24"/>
        </w:rPr>
      </w:pPr>
      <w:r w:rsidRPr="00D200B0">
        <w:rPr>
          <w:rFonts w:ascii="Verdana" w:hAnsi="Verdana"/>
          <w:color w:val="0C0C0C"/>
          <w:w w:val="115"/>
          <w:sz w:val="24"/>
          <w:szCs w:val="24"/>
        </w:rPr>
        <w:t xml:space="preserve">in person at </w:t>
      </w:r>
      <w:r w:rsidRPr="00D200B0">
        <w:rPr>
          <w:rFonts w:ascii="Verdana" w:hAnsi="Verdana"/>
          <w:b/>
          <w:color w:val="0C0C0C"/>
          <w:w w:val="115"/>
          <w:sz w:val="24"/>
          <w:szCs w:val="24"/>
        </w:rPr>
        <w:t xml:space="preserve">111 </w:t>
      </w:r>
      <w:proofErr w:type="spellStart"/>
      <w:r w:rsidRPr="00D200B0">
        <w:rPr>
          <w:rFonts w:ascii="Verdana" w:hAnsi="Verdana"/>
          <w:b/>
          <w:color w:val="0C0C0C"/>
          <w:w w:val="115"/>
          <w:sz w:val="24"/>
          <w:szCs w:val="24"/>
        </w:rPr>
        <w:t>Guillot</w:t>
      </w:r>
      <w:proofErr w:type="spellEnd"/>
      <w:r w:rsidRPr="00D200B0">
        <w:rPr>
          <w:rFonts w:ascii="Verdana" w:hAnsi="Verdana"/>
          <w:b/>
          <w:color w:val="0C0C0C"/>
          <w:w w:val="115"/>
          <w:sz w:val="24"/>
          <w:szCs w:val="24"/>
        </w:rPr>
        <w:t xml:space="preserve"> University</w:t>
      </w:r>
      <w:r w:rsidRPr="00D200B0">
        <w:rPr>
          <w:rFonts w:ascii="Verdana" w:hAnsi="Verdana"/>
          <w:b/>
          <w:color w:val="0C0C0C"/>
          <w:spacing w:val="15"/>
          <w:w w:val="115"/>
          <w:sz w:val="24"/>
          <w:szCs w:val="24"/>
        </w:rPr>
        <w:t xml:space="preserve"> </w:t>
      </w:r>
      <w:r w:rsidRPr="00D200B0">
        <w:rPr>
          <w:rFonts w:ascii="Verdana" w:hAnsi="Verdana"/>
          <w:b/>
          <w:color w:val="0C0C0C"/>
          <w:w w:val="115"/>
          <w:sz w:val="24"/>
          <w:szCs w:val="24"/>
        </w:rPr>
        <w:t>Center</w:t>
      </w:r>
    </w:p>
    <w:p w:rsidR="00CF160A" w:rsidRPr="00D200B0" w:rsidRDefault="003C1364" w:rsidP="00D200B0">
      <w:pPr>
        <w:pStyle w:val="ListParagraph"/>
        <w:numPr>
          <w:ilvl w:val="0"/>
          <w:numId w:val="1"/>
        </w:numPr>
        <w:tabs>
          <w:tab w:val="left" w:pos="969"/>
          <w:tab w:val="left" w:pos="970"/>
        </w:tabs>
        <w:spacing w:before="5" w:line="261" w:lineRule="auto"/>
        <w:ind w:left="878" w:hanging="346"/>
        <w:jc w:val="left"/>
        <w:rPr>
          <w:rFonts w:ascii="Verdana" w:hAnsi="Verdana"/>
          <w:b/>
          <w:i/>
          <w:color w:val="0C0C0C"/>
          <w:sz w:val="24"/>
          <w:szCs w:val="24"/>
        </w:rPr>
      </w:pPr>
      <w:r w:rsidRPr="00D200B0">
        <w:rPr>
          <w:rFonts w:ascii="Verdana" w:hAnsi="Verdana"/>
          <w:color w:val="0C0C0C"/>
          <w:w w:val="110"/>
          <w:sz w:val="24"/>
          <w:szCs w:val="24"/>
        </w:rPr>
        <w:t xml:space="preserve">Students are expected to test at the same time as their class, unless a conflict exists. For alternatives, refer to the section above, </w:t>
      </w:r>
      <w:r w:rsidRPr="00D200B0">
        <w:rPr>
          <w:rFonts w:ascii="Verdana" w:hAnsi="Verdana"/>
          <w:b/>
          <w:i/>
          <w:color w:val="0C0C0C"/>
          <w:w w:val="110"/>
          <w:sz w:val="24"/>
          <w:szCs w:val="24"/>
        </w:rPr>
        <w:t>Options for Test Administration with</w:t>
      </w:r>
      <w:r w:rsidRPr="00D200B0">
        <w:rPr>
          <w:rFonts w:ascii="Verdana" w:hAnsi="Verdana"/>
          <w:b/>
          <w:i/>
          <w:color w:val="0C0C0C"/>
          <w:spacing w:val="25"/>
          <w:w w:val="110"/>
          <w:sz w:val="24"/>
          <w:szCs w:val="24"/>
        </w:rPr>
        <w:t xml:space="preserve"> </w:t>
      </w:r>
      <w:r w:rsidRPr="00D200B0">
        <w:rPr>
          <w:rFonts w:ascii="Verdana" w:hAnsi="Verdana"/>
          <w:b/>
          <w:i/>
          <w:color w:val="0C0C0C"/>
          <w:w w:val="110"/>
          <w:sz w:val="24"/>
          <w:szCs w:val="24"/>
        </w:rPr>
        <w:t>Accommodations.</w:t>
      </w:r>
    </w:p>
    <w:p w:rsidR="00CF160A" w:rsidRPr="00D200B0" w:rsidRDefault="003C1364" w:rsidP="00D200B0">
      <w:pPr>
        <w:pStyle w:val="ListParagraph"/>
        <w:numPr>
          <w:ilvl w:val="0"/>
          <w:numId w:val="1"/>
        </w:numPr>
        <w:tabs>
          <w:tab w:val="left" w:pos="885"/>
        </w:tabs>
        <w:ind w:left="884" w:hanging="356"/>
        <w:jc w:val="left"/>
        <w:rPr>
          <w:rFonts w:ascii="Verdana" w:hAnsi="Verdana"/>
          <w:color w:val="0C0C0C"/>
          <w:sz w:val="24"/>
          <w:szCs w:val="24"/>
        </w:rPr>
      </w:pPr>
      <w:r w:rsidRPr="00D200B0">
        <w:rPr>
          <w:rFonts w:ascii="Verdana" w:hAnsi="Verdana"/>
          <w:color w:val="0C0C0C"/>
          <w:w w:val="105"/>
          <w:sz w:val="24"/>
          <w:szCs w:val="24"/>
        </w:rPr>
        <w:t>Professors will be notified if a student fails to take a</w:t>
      </w:r>
      <w:r w:rsidRPr="00D200B0">
        <w:rPr>
          <w:rFonts w:ascii="Verdana" w:hAnsi="Verdana"/>
          <w:color w:val="0C0C0C"/>
          <w:spacing w:val="21"/>
          <w:w w:val="105"/>
          <w:sz w:val="24"/>
          <w:szCs w:val="24"/>
        </w:rPr>
        <w:t xml:space="preserve"> </w:t>
      </w:r>
      <w:r w:rsidRPr="00D200B0">
        <w:rPr>
          <w:rFonts w:ascii="Verdana" w:hAnsi="Verdana"/>
          <w:color w:val="0C0C0C"/>
          <w:w w:val="105"/>
          <w:sz w:val="24"/>
          <w:szCs w:val="24"/>
        </w:rPr>
        <w:t>scheduled exam.</w:t>
      </w:r>
    </w:p>
    <w:p w:rsidR="00CF160A" w:rsidRPr="00D200B0" w:rsidRDefault="003C1364" w:rsidP="00D200B0">
      <w:pPr>
        <w:pStyle w:val="ListParagraph"/>
        <w:numPr>
          <w:ilvl w:val="0"/>
          <w:numId w:val="1"/>
        </w:numPr>
        <w:tabs>
          <w:tab w:val="left" w:pos="886"/>
        </w:tabs>
        <w:spacing w:before="1"/>
        <w:ind w:left="880" w:hanging="354"/>
        <w:jc w:val="left"/>
        <w:rPr>
          <w:rFonts w:ascii="Verdana" w:hAnsi="Verdana"/>
          <w:color w:val="0C0C0C"/>
          <w:sz w:val="24"/>
          <w:szCs w:val="24"/>
        </w:rPr>
      </w:pPr>
      <w:r w:rsidRPr="00D200B0">
        <w:rPr>
          <w:rFonts w:ascii="Verdana" w:hAnsi="Verdana"/>
          <w:b/>
          <w:color w:val="0C0C0C"/>
          <w:w w:val="105"/>
          <w:sz w:val="24"/>
          <w:szCs w:val="24"/>
        </w:rPr>
        <w:t xml:space="preserve">Arrive </w:t>
      </w:r>
      <w:r w:rsidR="00D200B0" w:rsidRPr="00D200B0">
        <w:rPr>
          <w:rFonts w:ascii="Verdana" w:hAnsi="Verdana"/>
          <w:b/>
          <w:color w:val="0C0C0C"/>
          <w:w w:val="105"/>
          <w:sz w:val="24"/>
          <w:szCs w:val="24"/>
        </w:rPr>
        <w:t xml:space="preserve">five minutes before your </w:t>
      </w:r>
      <w:r w:rsidRPr="00D200B0">
        <w:rPr>
          <w:rFonts w:ascii="Verdana" w:hAnsi="Verdana"/>
          <w:b/>
          <w:color w:val="0C0C0C"/>
          <w:w w:val="105"/>
          <w:sz w:val="24"/>
          <w:szCs w:val="24"/>
        </w:rPr>
        <w:t>time for testing.</w:t>
      </w:r>
      <w:r w:rsidRPr="00D200B0">
        <w:rPr>
          <w:rFonts w:ascii="Verdana" w:hAnsi="Verdana"/>
          <w:color w:val="0C0C0C"/>
          <w:w w:val="105"/>
          <w:sz w:val="24"/>
          <w:szCs w:val="24"/>
        </w:rPr>
        <w:t xml:space="preserve"> Tardiness, up to 10 minutes, will result in reduction of testing time. Students who are more than 10 minutes late will be permitted to test at the DSS </w:t>
      </w:r>
      <w:r w:rsidRPr="00D200B0">
        <w:rPr>
          <w:rFonts w:ascii="Verdana" w:hAnsi="Verdana"/>
          <w:b/>
          <w:color w:val="0C0C0C"/>
          <w:w w:val="105"/>
          <w:sz w:val="24"/>
          <w:szCs w:val="24"/>
          <w:u w:val="single"/>
        </w:rPr>
        <w:t>only</w:t>
      </w:r>
      <w:r w:rsidRPr="00D200B0">
        <w:rPr>
          <w:rFonts w:ascii="Verdana" w:hAnsi="Verdana"/>
          <w:color w:val="0C0C0C"/>
          <w:w w:val="105"/>
          <w:sz w:val="24"/>
          <w:szCs w:val="24"/>
        </w:rPr>
        <w:t xml:space="preserve"> with the approval of their</w:t>
      </w:r>
      <w:r w:rsidRPr="00D200B0">
        <w:rPr>
          <w:rFonts w:ascii="Verdana" w:hAnsi="Verdana"/>
          <w:color w:val="0C0C0C"/>
          <w:spacing w:val="30"/>
          <w:w w:val="105"/>
          <w:sz w:val="24"/>
          <w:szCs w:val="24"/>
        </w:rPr>
        <w:t xml:space="preserve"> </w:t>
      </w:r>
      <w:r w:rsidRPr="00D200B0">
        <w:rPr>
          <w:rFonts w:ascii="Verdana" w:hAnsi="Verdana"/>
          <w:color w:val="0C0C0C"/>
          <w:w w:val="105"/>
          <w:sz w:val="24"/>
          <w:szCs w:val="24"/>
        </w:rPr>
        <w:t>professors.</w:t>
      </w:r>
    </w:p>
    <w:p w:rsidR="00CF160A" w:rsidRPr="00D200B0" w:rsidRDefault="003C1364" w:rsidP="00D200B0">
      <w:pPr>
        <w:pStyle w:val="ListParagraph"/>
        <w:numPr>
          <w:ilvl w:val="0"/>
          <w:numId w:val="1"/>
        </w:numPr>
        <w:tabs>
          <w:tab w:val="left" w:pos="883"/>
        </w:tabs>
        <w:spacing w:before="10" w:line="237" w:lineRule="auto"/>
        <w:ind w:left="877"/>
        <w:jc w:val="left"/>
        <w:rPr>
          <w:rFonts w:ascii="Verdana" w:hAnsi="Verdana"/>
          <w:color w:val="0C0C0C"/>
          <w:sz w:val="24"/>
          <w:szCs w:val="24"/>
        </w:rPr>
      </w:pPr>
      <w:r w:rsidRPr="00D200B0">
        <w:rPr>
          <w:rFonts w:ascii="Verdana" w:hAnsi="Verdana"/>
          <w:color w:val="0C0C0C"/>
          <w:w w:val="110"/>
          <w:sz w:val="24"/>
          <w:szCs w:val="24"/>
        </w:rPr>
        <w:t>Students should arrive with all items needed to take the exam, including pens, pencils, approved calculators,</w:t>
      </w:r>
      <w:r w:rsidRPr="00D200B0">
        <w:rPr>
          <w:rFonts w:ascii="Verdana" w:hAnsi="Verdana"/>
          <w:color w:val="0C0C0C"/>
          <w:spacing w:val="57"/>
          <w:w w:val="110"/>
          <w:sz w:val="24"/>
          <w:szCs w:val="24"/>
        </w:rPr>
        <w:t xml:space="preserve"> </w:t>
      </w:r>
      <w:r w:rsidRPr="00D200B0">
        <w:rPr>
          <w:rFonts w:ascii="Verdana" w:hAnsi="Verdana"/>
          <w:color w:val="0C0C0C"/>
          <w:w w:val="110"/>
          <w:sz w:val="24"/>
          <w:szCs w:val="24"/>
        </w:rPr>
        <w:t>etc.</w:t>
      </w:r>
    </w:p>
    <w:p w:rsidR="00CF160A" w:rsidRPr="00D200B0" w:rsidRDefault="003C1364" w:rsidP="00D200B0">
      <w:pPr>
        <w:pStyle w:val="ListParagraph"/>
        <w:numPr>
          <w:ilvl w:val="0"/>
          <w:numId w:val="1"/>
        </w:numPr>
        <w:tabs>
          <w:tab w:val="left" w:pos="879"/>
        </w:tabs>
        <w:spacing w:line="249" w:lineRule="auto"/>
        <w:ind w:left="878" w:hanging="360"/>
        <w:jc w:val="left"/>
        <w:rPr>
          <w:rFonts w:ascii="Verdana" w:hAnsi="Verdana"/>
          <w:b/>
          <w:color w:val="0C0C0C"/>
          <w:sz w:val="24"/>
          <w:szCs w:val="24"/>
          <w:u w:val="single"/>
        </w:rPr>
      </w:pPr>
      <w:r w:rsidRPr="00D200B0">
        <w:rPr>
          <w:rFonts w:ascii="Verdana" w:hAnsi="Verdana"/>
          <w:b/>
          <w:color w:val="0C0C0C"/>
          <w:w w:val="115"/>
          <w:sz w:val="24"/>
          <w:szCs w:val="24"/>
          <w:u w:val="single"/>
        </w:rPr>
        <w:t xml:space="preserve">If the professor permits scratch paper, it must be provided by either the professor or the DSS. Students will not be permitted to use their own scratch </w:t>
      </w:r>
      <w:r w:rsidRPr="00D200B0">
        <w:rPr>
          <w:rFonts w:ascii="Verdana" w:hAnsi="Verdana"/>
          <w:b/>
          <w:color w:val="0C0C0C"/>
          <w:spacing w:val="5"/>
          <w:w w:val="115"/>
          <w:sz w:val="24"/>
          <w:szCs w:val="24"/>
          <w:u w:val="single"/>
        </w:rPr>
        <w:t>paper</w:t>
      </w:r>
      <w:r w:rsidRPr="00D200B0">
        <w:rPr>
          <w:rFonts w:ascii="Verdana" w:hAnsi="Verdana"/>
          <w:b/>
          <w:color w:val="2D2D2D"/>
          <w:spacing w:val="5"/>
          <w:w w:val="115"/>
          <w:sz w:val="24"/>
          <w:szCs w:val="24"/>
          <w:u w:val="single"/>
        </w:rPr>
        <w:t>.</w:t>
      </w:r>
      <w:r w:rsidRPr="00D200B0">
        <w:rPr>
          <w:rFonts w:ascii="Verdana" w:hAnsi="Verdana"/>
          <w:b/>
          <w:color w:val="0C0C0C"/>
          <w:spacing w:val="5"/>
          <w:w w:val="115"/>
          <w:sz w:val="24"/>
          <w:szCs w:val="24"/>
          <w:u w:val="single"/>
        </w:rPr>
        <w:t xml:space="preserve"> </w:t>
      </w:r>
      <w:r w:rsidRPr="00D200B0">
        <w:rPr>
          <w:rFonts w:ascii="Verdana" w:hAnsi="Verdana"/>
          <w:b/>
          <w:color w:val="0C0C0C"/>
          <w:w w:val="115"/>
          <w:sz w:val="24"/>
          <w:szCs w:val="24"/>
          <w:u w:val="single"/>
        </w:rPr>
        <w:t xml:space="preserve">The need for specialty paper will be addressed on a case­ by-case-basis. If required, "blue books" must be provided by the </w:t>
      </w:r>
      <w:r w:rsidRPr="00D200B0">
        <w:rPr>
          <w:rFonts w:ascii="Verdana" w:hAnsi="Verdana"/>
          <w:b/>
          <w:color w:val="0C0C0C"/>
          <w:spacing w:val="-12"/>
          <w:w w:val="115"/>
          <w:sz w:val="24"/>
          <w:szCs w:val="24"/>
          <w:u w:val="single"/>
        </w:rPr>
        <w:t xml:space="preserve">student, </w:t>
      </w:r>
      <w:r w:rsidRPr="00D200B0">
        <w:rPr>
          <w:rFonts w:ascii="Verdana" w:hAnsi="Verdana"/>
          <w:b/>
          <w:color w:val="0C0C0C"/>
          <w:w w:val="115"/>
          <w:sz w:val="24"/>
          <w:szCs w:val="24"/>
          <w:u w:val="single"/>
        </w:rPr>
        <w:t>but will be examined by DSS staff prior to the start of the</w:t>
      </w:r>
      <w:r w:rsidRPr="00D200B0">
        <w:rPr>
          <w:rFonts w:ascii="Verdana" w:hAnsi="Verdana"/>
          <w:b/>
          <w:color w:val="0C0C0C"/>
          <w:spacing w:val="-12"/>
          <w:w w:val="115"/>
          <w:sz w:val="24"/>
          <w:szCs w:val="24"/>
          <w:u w:val="single"/>
        </w:rPr>
        <w:t xml:space="preserve"> </w:t>
      </w:r>
      <w:r w:rsidRPr="00D200B0">
        <w:rPr>
          <w:rFonts w:ascii="Verdana" w:hAnsi="Verdana"/>
          <w:b/>
          <w:color w:val="0C0C0C"/>
          <w:w w:val="115"/>
          <w:sz w:val="24"/>
          <w:szCs w:val="24"/>
          <w:u w:val="single"/>
        </w:rPr>
        <w:t>test.</w:t>
      </w:r>
    </w:p>
    <w:p w:rsidR="00D200B0" w:rsidRPr="00D200B0" w:rsidRDefault="003C1364" w:rsidP="00D200B0">
      <w:pPr>
        <w:pStyle w:val="ListParagraph"/>
        <w:numPr>
          <w:ilvl w:val="0"/>
          <w:numId w:val="1"/>
        </w:numPr>
        <w:tabs>
          <w:tab w:val="left" w:pos="876"/>
        </w:tabs>
        <w:spacing w:before="2" w:line="242" w:lineRule="auto"/>
        <w:ind w:left="873" w:hanging="444"/>
        <w:jc w:val="left"/>
        <w:rPr>
          <w:rFonts w:ascii="Verdana" w:hAnsi="Verdana"/>
          <w:color w:val="0C0C0C"/>
          <w:sz w:val="24"/>
          <w:szCs w:val="24"/>
        </w:rPr>
      </w:pPr>
      <w:r w:rsidRPr="00D200B0">
        <w:rPr>
          <w:rFonts w:ascii="Verdana" w:hAnsi="Verdana"/>
          <w:color w:val="0C0C0C"/>
          <w:w w:val="105"/>
          <w:sz w:val="24"/>
          <w:szCs w:val="24"/>
        </w:rPr>
        <w:t>Personal items such as book bags, cell phones, hats, purses, etc. must remain outside the testing room in the designated storage units. The DSS is not responsible for personal</w:t>
      </w:r>
      <w:r w:rsidRPr="00D200B0">
        <w:rPr>
          <w:rFonts w:ascii="Verdana" w:hAnsi="Verdana"/>
          <w:color w:val="0C0C0C"/>
          <w:spacing w:val="30"/>
          <w:w w:val="105"/>
          <w:sz w:val="24"/>
          <w:szCs w:val="24"/>
        </w:rPr>
        <w:t xml:space="preserve"> </w:t>
      </w:r>
      <w:r w:rsidRPr="00D200B0">
        <w:rPr>
          <w:rFonts w:ascii="Verdana" w:hAnsi="Verdana"/>
          <w:color w:val="0C0C0C"/>
          <w:w w:val="105"/>
          <w:sz w:val="24"/>
          <w:szCs w:val="24"/>
        </w:rPr>
        <w:t>belongings.</w:t>
      </w:r>
      <w:r w:rsidR="00D200B0">
        <w:rPr>
          <w:rFonts w:ascii="Verdana" w:hAnsi="Verdana"/>
          <w:color w:val="0C0C0C"/>
          <w:w w:val="105"/>
          <w:sz w:val="24"/>
          <w:szCs w:val="24"/>
        </w:rPr>
        <w:t xml:space="preserve"> </w:t>
      </w:r>
      <w:r w:rsidR="00D200B0" w:rsidRPr="00D200B0">
        <w:rPr>
          <w:rFonts w:ascii="Verdana" w:hAnsi="Verdana"/>
          <w:b/>
          <w:color w:val="0C0C0C"/>
          <w:w w:val="105"/>
          <w:sz w:val="24"/>
          <w:szCs w:val="24"/>
        </w:rPr>
        <w:t xml:space="preserve">No hats or hoods to be worn during testing. </w:t>
      </w:r>
      <w:r w:rsidR="00D200B0">
        <w:rPr>
          <w:rFonts w:ascii="Verdana" w:hAnsi="Verdana"/>
          <w:b/>
          <w:color w:val="0C0C0C"/>
          <w:w w:val="105"/>
          <w:sz w:val="24"/>
          <w:szCs w:val="24"/>
        </w:rPr>
        <w:t xml:space="preserve"> No smart devices (phones, watches, ear buds) allowed in the testing area without professor or DSS approval. </w:t>
      </w:r>
    </w:p>
    <w:p w:rsidR="00CF160A" w:rsidRPr="00D200B0" w:rsidRDefault="003C1364" w:rsidP="00D200B0">
      <w:pPr>
        <w:pStyle w:val="ListParagraph"/>
        <w:numPr>
          <w:ilvl w:val="0"/>
          <w:numId w:val="1"/>
        </w:numPr>
        <w:tabs>
          <w:tab w:val="left" w:pos="874"/>
        </w:tabs>
        <w:ind w:left="871" w:hanging="442"/>
        <w:jc w:val="left"/>
        <w:rPr>
          <w:rFonts w:ascii="Verdana" w:hAnsi="Verdana"/>
          <w:color w:val="0C0C0C"/>
          <w:sz w:val="24"/>
          <w:szCs w:val="24"/>
        </w:rPr>
      </w:pPr>
      <w:r w:rsidRPr="00D200B0">
        <w:rPr>
          <w:rFonts w:ascii="Verdana" w:hAnsi="Verdana"/>
          <w:color w:val="0C0C0C"/>
          <w:w w:val="105"/>
          <w:sz w:val="24"/>
          <w:szCs w:val="24"/>
        </w:rPr>
        <w:t xml:space="preserve">Food and drink </w:t>
      </w:r>
      <w:r w:rsidR="00D200B0" w:rsidRPr="00D200B0">
        <w:rPr>
          <w:rFonts w:ascii="Verdana" w:hAnsi="Verdana"/>
          <w:color w:val="0C0C0C"/>
          <w:w w:val="105"/>
          <w:sz w:val="24"/>
          <w:szCs w:val="24"/>
        </w:rPr>
        <w:t>are not allowed</w:t>
      </w:r>
      <w:r w:rsidRPr="00D200B0">
        <w:rPr>
          <w:rFonts w:ascii="Verdana" w:hAnsi="Verdana"/>
          <w:color w:val="0C0C0C"/>
          <w:w w:val="105"/>
          <w:sz w:val="24"/>
          <w:szCs w:val="24"/>
        </w:rPr>
        <w:t xml:space="preserve"> in the testing area </w:t>
      </w:r>
      <w:r w:rsidR="00D200B0" w:rsidRPr="00D200B0">
        <w:rPr>
          <w:rFonts w:ascii="Verdana" w:hAnsi="Verdana"/>
          <w:color w:val="0C0C0C"/>
          <w:w w:val="105"/>
          <w:sz w:val="24"/>
          <w:szCs w:val="24"/>
        </w:rPr>
        <w:t xml:space="preserve">unless it is an approved accommodation. </w:t>
      </w:r>
    </w:p>
    <w:p w:rsidR="00CF160A" w:rsidRPr="00D200B0" w:rsidRDefault="003C1364" w:rsidP="00D200B0">
      <w:pPr>
        <w:pStyle w:val="ListParagraph"/>
        <w:numPr>
          <w:ilvl w:val="0"/>
          <w:numId w:val="1"/>
        </w:numPr>
        <w:tabs>
          <w:tab w:val="left" w:pos="874"/>
        </w:tabs>
        <w:spacing w:before="6" w:line="242" w:lineRule="auto"/>
        <w:ind w:left="872" w:hanging="448"/>
        <w:jc w:val="left"/>
        <w:rPr>
          <w:rFonts w:ascii="Verdana" w:hAnsi="Verdana"/>
          <w:color w:val="0C0C0C"/>
          <w:sz w:val="24"/>
          <w:szCs w:val="24"/>
        </w:rPr>
      </w:pPr>
      <w:r w:rsidRPr="00D200B0">
        <w:rPr>
          <w:rFonts w:ascii="Verdana" w:hAnsi="Verdana"/>
          <w:color w:val="0C0C0C"/>
          <w:w w:val="110"/>
          <w:sz w:val="24"/>
          <w:szCs w:val="24"/>
        </w:rPr>
        <w:t>Students will be audio/video-recorded while testing, and are subject to all university codes of conduct. Violations of academic integrity will be reported to the student's professor and to the Student</w:t>
      </w:r>
      <w:r w:rsidRPr="00D200B0">
        <w:rPr>
          <w:rFonts w:ascii="Verdana" w:hAnsi="Verdana"/>
          <w:color w:val="0C0C0C"/>
          <w:spacing w:val="-15"/>
          <w:w w:val="110"/>
          <w:sz w:val="24"/>
          <w:szCs w:val="24"/>
        </w:rPr>
        <w:t xml:space="preserve"> </w:t>
      </w:r>
      <w:r w:rsidRPr="00D200B0">
        <w:rPr>
          <w:rFonts w:ascii="Verdana" w:hAnsi="Verdana"/>
          <w:color w:val="0C0C0C"/>
          <w:w w:val="110"/>
          <w:sz w:val="24"/>
          <w:szCs w:val="24"/>
        </w:rPr>
        <w:t>Conduct.</w:t>
      </w:r>
    </w:p>
    <w:p w:rsidR="00CF160A" w:rsidRPr="00C87BDF" w:rsidRDefault="00CF160A" w:rsidP="00D200B0">
      <w:pPr>
        <w:pStyle w:val="BodyText"/>
        <w:rPr>
          <w:rFonts w:ascii="Verdana" w:hAnsi="Verdana"/>
          <w:sz w:val="24"/>
          <w:szCs w:val="24"/>
        </w:rPr>
      </w:pPr>
    </w:p>
    <w:p w:rsidR="00CF160A" w:rsidRPr="00C87BDF" w:rsidRDefault="00CF160A" w:rsidP="00D200B0">
      <w:pPr>
        <w:pStyle w:val="BodyText"/>
        <w:spacing w:before="9"/>
        <w:rPr>
          <w:rFonts w:ascii="Verdana" w:hAnsi="Verdana"/>
          <w:sz w:val="24"/>
          <w:szCs w:val="24"/>
        </w:rPr>
      </w:pPr>
      <w:bookmarkStart w:id="0" w:name="_GoBack"/>
      <w:bookmarkEnd w:id="0"/>
    </w:p>
    <w:p w:rsidR="00CF160A" w:rsidRPr="00C87BDF" w:rsidRDefault="003C1364" w:rsidP="00D200B0">
      <w:pPr>
        <w:spacing w:line="280" w:lineRule="auto"/>
        <w:ind w:left="152" w:hanging="2"/>
        <w:rPr>
          <w:rFonts w:ascii="Verdana" w:hAnsi="Verdana"/>
          <w:b/>
          <w:sz w:val="24"/>
          <w:szCs w:val="24"/>
        </w:rPr>
      </w:pPr>
      <w:r w:rsidRPr="00C87BDF">
        <w:rPr>
          <w:rFonts w:ascii="Verdana" w:hAnsi="Verdana"/>
          <w:b/>
          <w:color w:val="0C0C0C"/>
          <w:w w:val="115"/>
          <w:sz w:val="24"/>
          <w:szCs w:val="24"/>
        </w:rPr>
        <w:t>By signing this form, I verify that I understand and wi</w:t>
      </w:r>
      <w:r w:rsidR="00226E34">
        <w:rPr>
          <w:rFonts w:ascii="Verdana" w:hAnsi="Verdana"/>
          <w:b/>
          <w:color w:val="0C0C0C"/>
          <w:w w:val="115"/>
          <w:sz w:val="24"/>
          <w:szCs w:val="24"/>
        </w:rPr>
        <w:t>ll comply with the process outlined</w:t>
      </w:r>
      <w:r w:rsidRPr="00C87BDF">
        <w:rPr>
          <w:rFonts w:ascii="Verdana" w:hAnsi="Verdana"/>
          <w:b/>
          <w:color w:val="0C0C0C"/>
          <w:w w:val="115"/>
          <w:sz w:val="24"/>
          <w:szCs w:val="24"/>
        </w:rPr>
        <w:t xml:space="preserve"> above.</w:t>
      </w:r>
    </w:p>
    <w:p w:rsidR="00CF160A" w:rsidRDefault="00CF160A">
      <w:pPr>
        <w:pStyle w:val="BodyText"/>
        <w:rPr>
          <w:b/>
          <w:sz w:val="26"/>
        </w:rPr>
      </w:pPr>
    </w:p>
    <w:p w:rsidR="00CF160A" w:rsidRDefault="00CF160A">
      <w:pPr>
        <w:pStyle w:val="BodyText"/>
        <w:spacing w:before="4"/>
        <w:rPr>
          <w:b/>
          <w:sz w:val="32"/>
        </w:rPr>
      </w:pPr>
    </w:p>
    <w:p w:rsidR="00CF160A" w:rsidRDefault="005B5906">
      <w:pPr>
        <w:pStyle w:val="BodyText"/>
        <w:ind w:left="152"/>
      </w:pPr>
      <w:r>
        <w:rPr>
          <w:noProof/>
        </w:rPr>
        <mc:AlternateContent>
          <mc:Choice Requires="wps">
            <w:drawing>
              <wp:anchor distT="0" distB="0" distL="114300" distR="114300" simplePos="0" relativeHeight="15728640" behindDoc="0" locked="0" layoutInCell="1" allowOverlap="1">
                <wp:simplePos x="0" y="0"/>
                <wp:positionH relativeFrom="page">
                  <wp:posOffset>464185</wp:posOffset>
                </wp:positionH>
                <wp:positionV relativeFrom="paragraph">
                  <wp:posOffset>-37465</wp:posOffset>
                </wp:positionV>
                <wp:extent cx="691134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340" cy="0"/>
                        </a:xfrm>
                        <a:prstGeom prst="line">
                          <a:avLst/>
                        </a:prstGeom>
                        <a:noFill/>
                        <a:ln w="15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94955"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55pt,-2.95pt" to="580.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OxHAIAAEI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" strokeweight=".42383mm">
                <w10:wrap anchorx="page"/>
              </v:line>
            </w:pict>
          </mc:Fallback>
        </mc:AlternateContent>
      </w:r>
      <w:r w:rsidR="003C1364">
        <w:rPr>
          <w:color w:val="0C0C0C"/>
          <w:w w:val="105"/>
        </w:rPr>
        <w:t>Student Name (Printed)</w:t>
      </w:r>
    </w:p>
    <w:p w:rsidR="00CF160A" w:rsidRDefault="00CF160A">
      <w:pPr>
        <w:pStyle w:val="BodyText"/>
        <w:spacing w:before="2"/>
        <w:rPr>
          <w:sz w:val="35"/>
        </w:rPr>
      </w:pPr>
    </w:p>
    <w:p w:rsidR="00CF160A" w:rsidRDefault="005B5906">
      <w:pPr>
        <w:pStyle w:val="BodyText"/>
        <w:tabs>
          <w:tab w:val="left" w:pos="7345"/>
        </w:tabs>
        <w:ind w:left="152"/>
      </w:pPr>
      <w:r>
        <w:rPr>
          <w:noProof/>
        </w:rPr>
        <mc:AlternateContent>
          <mc:Choice Requires="wps">
            <w:drawing>
              <wp:anchor distT="0" distB="0" distL="114300" distR="114300" simplePos="0" relativeHeight="15729152" behindDoc="0" locked="0" layoutInCell="1" allowOverlap="1">
                <wp:simplePos x="0" y="0"/>
                <wp:positionH relativeFrom="page">
                  <wp:posOffset>464185</wp:posOffset>
                </wp:positionH>
                <wp:positionV relativeFrom="paragraph">
                  <wp:posOffset>-43180</wp:posOffset>
                </wp:positionV>
                <wp:extent cx="691134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340" cy="0"/>
                        </a:xfrm>
                        <a:prstGeom prst="line">
                          <a:avLst/>
                        </a:prstGeom>
                        <a:noFill/>
                        <a:ln w="15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B707B" id="Line 3"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55pt,-3.4pt" to="580.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MBHQIAAEI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" strokeweight=".42383mm">
                <w10:wrap anchorx="page"/>
              </v:line>
            </w:pict>
          </mc:Fallback>
        </mc:AlternateContent>
      </w:r>
      <w:r w:rsidR="003C1364">
        <w:rPr>
          <w:color w:val="0C0C0C"/>
          <w:w w:val="105"/>
        </w:rPr>
        <w:t>Student</w:t>
      </w:r>
      <w:r w:rsidR="003C1364">
        <w:rPr>
          <w:color w:val="0C0C0C"/>
          <w:spacing w:val="35"/>
          <w:w w:val="105"/>
        </w:rPr>
        <w:t xml:space="preserve"> </w:t>
      </w:r>
      <w:r w:rsidR="003C1364">
        <w:rPr>
          <w:color w:val="0C0C0C"/>
          <w:w w:val="105"/>
        </w:rPr>
        <w:t>Signature</w:t>
      </w:r>
      <w:r w:rsidR="003C1364">
        <w:rPr>
          <w:color w:val="0C0C0C"/>
          <w:w w:val="105"/>
        </w:rPr>
        <w:tab/>
        <w:t>Date</w:t>
      </w:r>
    </w:p>
    <w:p w:rsidR="00CF160A" w:rsidRDefault="00CF160A">
      <w:pPr>
        <w:pStyle w:val="BodyText"/>
        <w:spacing w:before="9"/>
        <w:rPr>
          <w:sz w:val="34"/>
        </w:rPr>
      </w:pPr>
    </w:p>
    <w:p w:rsidR="00CF160A" w:rsidRDefault="005B5906">
      <w:pPr>
        <w:pStyle w:val="BodyText"/>
        <w:tabs>
          <w:tab w:val="left" w:pos="7341"/>
        </w:tabs>
        <w:ind w:left="149"/>
      </w:pPr>
      <w:r>
        <w:rPr>
          <w:noProof/>
        </w:rPr>
        <mc:AlternateContent>
          <mc:Choice Requires="wps">
            <w:drawing>
              <wp:anchor distT="0" distB="0" distL="114300" distR="114300" simplePos="0" relativeHeight="15729664" behindDoc="0" locked="0" layoutInCell="1" allowOverlap="1">
                <wp:simplePos x="0" y="0"/>
                <wp:positionH relativeFrom="page">
                  <wp:posOffset>464185</wp:posOffset>
                </wp:positionH>
                <wp:positionV relativeFrom="paragraph">
                  <wp:posOffset>-40005</wp:posOffset>
                </wp:positionV>
                <wp:extent cx="69113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340" cy="0"/>
                        </a:xfrm>
                        <a:prstGeom prst="line">
                          <a:avLst/>
                        </a:prstGeom>
                        <a:noFill/>
                        <a:ln w="15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8E341"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55pt,-3.15pt" to="580.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" strokeweight=".42383mm">
                <w10:wrap anchorx="page"/>
              </v:line>
            </w:pict>
          </mc:Fallback>
        </mc:AlternateContent>
      </w:r>
      <w:r w:rsidR="003C1364">
        <w:rPr>
          <w:color w:val="0C0C0C"/>
          <w:w w:val="105"/>
        </w:rPr>
        <w:t>DSS Staff</w:t>
      </w:r>
      <w:r w:rsidR="003C1364">
        <w:rPr>
          <w:color w:val="0C0C0C"/>
          <w:spacing w:val="27"/>
          <w:w w:val="105"/>
        </w:rPr>
        <w:t xml:space="preserve"> </w:t>
      </w:r>
      <w:r w:rsidR="003C1364">
        <w:rPr>
          <w:color w:val="0C0C0C"/>
          <w:w w:val="105"/>
        </w:rPr>
        <w:t>Member</w:t>
      </w:r>
      <w:r w:rsidR="003C1364">
        <w:rPr>
          <w:color w:val="0C0C0C"/>
          <w:spacing w:val="32"/>
          <w:w w:val="105"/>
        </w:rPr>
        <w:t xml:space="preserve"> </w:t>
      </w:r>
      <w:r w:rsidR="003C1364">
        <w:rPr>
          <w:color w:val="0C0C0C"/>
          <w:w w:val="105"/>
        </w:rPr>
        <w:t>Signature</w:t>
      </w:r>
      <w:r w:rsidR="003C1364">
        <w:rPr>
          <w:color w:val="0C0C0C"/>
          <w:w w:val="105"/>
        </w:rPr>
        <w:tab/>
        <w:t>Date</w:t>
      </w:r>
    </w:p>
    <w:p w:rsidR="00CF160A" w:rsidRDefault="00CF160A">
      <w:pPr>
        <w:pStyle w:val="BodyText"/>
        <w:spacing w:before="7"/>
        <w:rPr>
          <w:sz w:val="37"/>
        </w:rPr>
      </w:pPr>
    </w:p>
    <w:p w:rsidR="00CF160A" w:rsidRDefault="00396FCF">
      <w:pPr>
        <w:ind w:left="144"/>
        <w:rPr>
          <w:rFonts w:ascii="Times New Roman"/>
          <w:b/>
          <w:sz w:val="18"/>
        </w:rPr>
      </w:pPr>
      <w:r>
        <w:rPr>
          <w:rFonts w:ascii="Times New Roman"/>
          <w:b/>
          <w:color w:val="0C0C0C"/>
          <w:w w:val="120"/>
          <w:sz w:val="18"/>
        </w:rPr>
        <w:t xml:space="preserve">Stud, Inst. For Test </w:t>
      </w:r>
      <w:proofErr w:type="spellStart"/>
      <w:r>
        <w:rPr>
          <w:rFonts w:ascii="Times New Roman"/>
          <w:b/>
          <w:color w:val="0C0C0C"/>
          <w:w w:val="120"/>
          <w:sz w:val="18"/>
        </w:rPr>
        <w:t>Acc</w:t>
      </w:r>
      <w:proofErr w:type="spellEnd"/>
      <w:r w:rsidR="003C1364">
        <w:rPr>
          <w:rFonts w:ascii="Times New Roman"/>
          <w:b/>
          <w:color w:val="0C0C0C"/>
          <w:w w:val="120"/>
          <w:sz w:val="18"/>
        </w:rPr>
        <w:t>-Rev.</w:t>
      </w:r>
      <w:r w:rsidR="003C1364">
        <w:rPr>
          <w:rFonts w:ascii="Times New Roman"/>
          <w:b/>
          <w:color w:val="0C0C0C"/>
          <w:spacing w:val="52"/>
          <w:w w:val="120"/>
          <w:sz w:val="18"/>
        </w:rPr>
        <w:t xml:space="preserve"> </w:t>
      </w:r>
      <w:r>
        <w:rPr>
          <w:rFonts w:ascii="Times New Roman"/>
          <w:b/>
          <w:color w:val="0C0C0C"/>
          <w:w w:val="120"/>
          <w:sz w:val="18"/>
        </w:rPr>
        <w:t>2/19/18</w:t>
      </w:r>
      <w:proofErr w:type="gramStart"/>
      <w:r>
        <w:rPr>
          <w:rFonts w:ascii="Times New Roman"/>
          <w:b/>
          <w:color w:val="0C0C0C"/>
          <w:w w:val="120"/>
          <w:sz w:val="18"/>
        </w:rPr>
        <w:t>,scl11</w:t>
      </w:r>
      <w:proofErr w:type="gramEnd"/>
      <w:r>
        <w:rPr>
          <w:rFonts w:ascii="Times New Roman"/>
          <w:b/>
          <w:color w:val="0C0C0C"/>
          <w:w w:val="120"/>
          <w:sz w:val="18"/>
        </w:rPr>
        <w:t>/18</w:t>
      </w:r>
      <w:r w:rsidR="003C1364">
        <w:rPr>
          <w:rFonts w:ascii="Times New Roman"/>
          <w:b/>
          <w:color w:val="0C0C0C"/>
          <w:w w:val="120"/>
          <w:sz w:val="18"/>
        </w:rPr>
        <w:t>/2020</w:t>
      </w:r>
    </w:p>
    <w:sectPr w:rsidR="00CF160A">
      <w:pgSz w:w="12240" w:h="15840"/>
      <w:pgMar w:top="78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2816"/>
    <w:multiLevelType w:val="hybridMultilevel"/>
    <w:tmpl w:val="34B443C8"/>
    <w:lvl w:ilvl="0" w:tplc="CC0EF3B0">
      <w:start w:val="1"/>
      <w:numFmt w:val="decimal"/>
      <w:lvlText w:val="%1."/>
      <w:lvlJc w:val="left"/>
      <w:pPr>
        <w:ind w:left="829" w:hanging="344"/>
      </w:pPr>
      <w:rPr>
        <w:rFonts w:hint="default"/>
        <w:spacing w:val="-1"/>
        <w:w w:val="110"/>
      </w:rPr>
    </w:lvl>
    <w:lvl w:ilvl="1" w:tplc="3FB8DFF0">
      <w:numFmt w:val="bullet"/>
      <w:lvlText w:val="•"/>
      <w:lvlJc w:val="left"/>
      <w:pPr>
        <w:ind w:left="1838" w:hanging="344"/>
      </w:pPr>
      <w:rPr>
        <w:rFonts w:hint="default"/>
      </w:rPr>
    </w:lvl>
    <w:lvl w:ilvl="2" w:tplc="9B6E5D68">
      <w:numFmt w:val="bullet"/>
      <w:lvlText w:val="•"/>
      <w:lvlJc w:val="left"/>
      <w:pPr>
        <w:ind w:left="2856" w:hanging="344"/>
      </w:pPr>
      <w:rPr>
        <w:rFonts w:hint="default"/>
      </w:rPr>
    </w:lvl>
    <w:lvl w:ilvl="3" w:tplc="FD5068CC">
      <w:numFmt w:val="bullet"/>
      <w:lvlText w:val="•"/>
      <w:lvlJc w:val="left"/>
      <w:pPr>
        <w:ind w:left="3874" w:hanging="344"/>
      </w:pPr>
      <w:rPr>
        <w:rFonts w:hint="default"/>
      </w:rPr>
    </w:lvl>
    <w:lvl w:ilvl="4" w:tplc="E73EC154">
      <w:numFmt w:val="bullet"/>
      <w:lvlText w:val="•"/>
      <w:lvlJc w:val="left"/>
      <w:pPr>
        <w:ind w:left="4892" w:hanging="344"/>
      </w:pPr>
      <w:rPr>
        <w:rFonts w:hint="default"/>
      </w:rPr>
    </w:lvl>
    <w:lvl w:ilvl="5" w:tplc="50F4230C">
      <w:numFmt w:val="bullet"/>
      <w:lvlText w:val="•"/>
      <w:lvlJc w:val="left"/>
      <w:pPr>
        <w:ind w:left="5910" w:hanging="344"/>
      </w:pPr>
      <w:rPr>
        <w:rFonts w:hint="default"/>
      </w:rPr>
    </w:lvl>
    <w:lvl w:ilvl="6" w:tplc="C572366C">
      <w:numFmt w:val="bullet"/>
      <w:lvlText w:val="•"/>
      <w:lvlJc w:val="left"/>
      <w:pPr>
        <w:ind w:left="6928" w:hanging="344"/>
      </w:pPr>
      <w:rPr>
        <w:rFonts w:hint="default"/>
      </w:rPr>
    </w:lvl>
    <w:lvl w:ilvl="7" w:tplc="363C256C">
      <w:numFmt w:val="bullet"/>
      <w:lvlText w:val="•"/>
      <w:lvlJc w:val="left"/>
      <w:pPr>
        <w:ind w:left="7946" w:hanging="344"/>
      </w:pPr>
      <w:rPr>
        <w:rFonts w:hint="default"/>
      </w:rPr>
    </w:lvl>
    <w:lvl w:ilvl="8" w:tplc="F30E0768">
      <w:numFmt w:val="bullet"/>
      <w:lvlText w:val="•"/>
      <w:lvlJc w:val="left"/>
      <w:pPr>
        <w:ind w:left="8964" w:hanging="344"/>
      </w:pPr>
      <w:rPr>
        <w:rFonts w:hint="default"/>
      </w:rPr>
    </w:lvl>
  </w:abstractNum>
  <w:abstractNum w:abstractNumId="1" w15:restartNumberingAfterBreak="0">
    <w:nsid w:val="32911250"/>
    <w:multiLevelType w:val="hybridMultilevel"/>
    <w:tmpl w:val="6CDE2324"/>
    <w:lvl w:ilvl="0" w:tplc="5F5EFDD2">
      <w:start w:val="1"/>
      <w:numFmt w:val="decimal"/>
      <w:lvlText w:val="%1."/>
      <w:lvlJc w:val="left"/>
      <w:pPr>
        <w:ind w:left="830" w:hanging="355"/>
        <w:jc w:val="right"/>
      </w:pPr>
      <w:rPr>
        <w:rFonts w:hint="default"/>
        <w:spacing w:val="-1"/>
        <w:w w:val="89"/>
      </w:rPr>
    </w:lvl>
    <w:lvl w:ilvl="1" w:tplc="076651E4">
      <w:numFmt w:val="bullet"/>
      <w:lvlText w:val="•"/>
      <w:lvlJc w:val="left"/>
      <w:pPr>
        <w:ind w:left="1599" w:hanging="267"/>
      </w:pPr>
      <w:rPr>
        <w:rFonts w:ascii="Arial" w:eastAsia="Arial" w:hAnsi="Arial" w:cs="Arial" w:hint="default"/>
        <w:color w:val="0C0C0C"/>
        <w:w w:val="97"/>
        <w:sz w:val="25"/>
        <w:szCs w:val="25"/>
      </w:rPr>
    </w:lvl>
    <w:lvl w:ilvl="2" w:tplc="F692F09C">
      <w:numFmt w:val="bullet"/>
      <w:lvlText w:val="•"/>
      <w:lvlJc w:val="left"/>
      <w:pPr>
        <w:ind w:left="2644" w:hanging="267"/>
      </w:pPr>
      <w:rPr>
        <w:rFonts w:hint="default"/>
      </w:rPr>
    </w:lvl>
    <w:lvl w:ilvl="3" w:tplc="535E9F02">
      <w:numFmt w:val="bullet"/>
      <w:lvlText w:val="•"/>
      <w:lvlJc w:val="left"/>
      <w:pPr>
        <w:ind w:left="3688" w:hanging="267"/>
      </w:pPr>
      <w:rPr>
        <w:rFonts w:hint="default"/>
      </w:rPr>
    </w:lvl>
    <w:lvl w:ilvl="4" w:tplc="8858F98A">
      <w:numFmt w:val="bullet"/>
      <w:lvlText w:val="•"/>
      <w:lvlJc w:val="left"/>
      <w:pPr>
        <w:ind w:left="4733" w:hanging="267"/>
      </w:pPr>
      <w:rPr>
        <w:rFonts w:hint="default"/>
      </w:rPr>
    </w:lvl>
    <w:lvl w:ilvl="5" w:tplc="E9E6BFA2">
      <w:numFmt w:val="bullet"/>
      <w:lvlText w:val="•"/>
      <w:lvlJc w:val="left"/>
      <w:pPr>
        <w:ind w:left="5777" w:hanging="267"/>
      </w:pPr>
      <w:rPr>
        <w:rFonts w:hint="default"/>
      </w:rPr>
    </w:lvl>
    <w:lvl w:ilvl="6" w:tplc="2F1828B8">
      <w:numFmt w:val="bullet"/>
      <w:lvlText w:val="•"/>
      <w:lvlJc w:val="left"/>
      <w:pPr>
        <w:ind w:left="6822" w:hanging="267"/>
      </w:pPr>
      <w:rPr>
        <w:rFonts w:hint="default"/>
      </w:rPr>
    </w:lvl>
    <w:lvl w:ilvl="7" w:tplc="5F2A51E0">
      <w:numFmt w:val="bullet"/>
      <w:lvlText w:val="•"/>
      <w:lvlJc w:val="left"/>
      <w:pPr>
        <w:ind w:left="7866" w:hanging="267"/>
      </w:pPr>
      <w:rPr>
        <w:rFonts w:hint="default"/>
      </w:rPr>
    </w:lvl>
    <w:lvl w:ilvl="8" w:tplc="726E5706">
      <w:numFmt w:val="bullet"/>
      <w:lvlText w:val="•"/>
      <w:lvlJc w:val="left"/>
      <w:pPr>
        <w:ind w:left="8911" w:hanging="26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0A"/>
    <w:rsid w:val="00226E34"/>
    <w:rsid w:val="00396FCF"/>
    <w:rsid w:val="003C1364"/>
    <w:rsid w:val="00581EA8"/>
    <w:rsid w:val="005B5906"/>
    <w:rsid w:val="00C87BDF"/>
    <w:rsid w:val="00CF160A"/>
    <w:rsid w:val="00D200B0"/>
    <w:rsid w:val="00E6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0DBE"/>
  <w15:docId w15:val="{50E240DB-447E-40C1-89EC-5380691E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1"/>
      <w:ind w:left="116"/>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pPr>
      <w:ind w:left="829" w:hanging="3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31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s@un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Stacy Childers</dc:creator>
  <cp:lastModifiedBy>Lee, Stacy Childers</cp:lastModifiedBy>
  <cp:revision>10</cp:revision>
  <dcterms:created xsi:type="dcterms:W3CDTF">2020-11-02T19:25:00Z</dcterms:created>
  <dcterms:modified xsi:type="dcterms:W3CDTF">2020-11-18T20:42:00Z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Canon iR-ADV C255  PDF</vt:lpwstr>
  </property>
  <property fmtid="{D5CDD505-2E9C-101B-9397-08002B2CF9AE}" pid="4" name="LastSaved">
    <vt:filetime>2020-11-02T00:00:00Z</vt:filetime>
  </property>
</Properties>
</file>