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75D" w:rsidRPr="005966E3" w:rsidRDefault="0076046A" w:rsidP="00224327">
      <w:pPr>
        <w:pBdr>
          <w:top w:val="single" w:sz="4" w:space="1" w:color="auto"/>
          <w:bottom w:val="single" w:sz="4" w:space="1" w:color="auto"/>
        </w:pBdr>
        <w:shd w:val="clear" w:color="auto" w:fill="7030A0"/>
        <w:spacing w:after="0" w:line="240" w:lineRule="auto"/>
        <w:jc w:val="center"/>
        <w:rPr>
          <w:b/>
          <w:color w:val="FFFFFF" w:themeColor="background1"/>
        </w:rPr>
      </w:pPr>
      <w:r w:rsidRPr="005966E3">
        <w:rPr>
          <w:b/>
          <w:noProof/>
          <w:color w:val="FFFFFF" w:themeColor="background1"/>
        </w:rPr>
        <w:drawing>
          <wp:anchor distT="0" distB="0" distL="114300" distR="114300" simplePos="0" relativeHeight="251658240" behindDoc="0" locked="0" layoutInCell="1" allowOverlap="1">
            <wp:simplePos x="0" y="0"/>
            <wp:positionH relativeFrom="margin">
              <wp:posOffset>-10160</wp:posOffset>
            </wp:positionH>
            <wp:positionV relativeFrom="margin">
              <wp:posOffset>-457200</wp:posOffset>
            </wp:positionV>
            <wp:extent cx="1152525" cy="113855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A-roundLionPurpl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1138555"/>
                    </a:xfrm>
                    <a:prstGeom prst="rect">
                      <a:avLst/>
                    </a:prstGeom>
                  </pic:spPr>
                </pic:pic>
              </a:graphicData>
            </a:graphic>
            <wp14:sizeRelH relativeFrom="margin">
              <wp14:pctWidth>0</wp14:pctWidth>
            </wp14:sizeRelH>
            <wp14:sizeRelV relativeFrom="margin">
              <wp14:pctHeight>0</wp14:pctHeight>
            </wp14:sizeRelV>
          </wp:anchor>
        </w:drawing>
      </w:r>
      <w:r w:rsidR="00793349" w:rsidRPr="005966E3">
        <w:rPr>
          <w:b/>
          <w:color w:val="FFFFFF" w:themeColor="background1"/>
        </w:rPr>
        <w:t>Course Map</w:t>
      </w:r>
    </w:p>
    <w:p w:rsidR="005966E3" w:rsidRDefault="00793349" w:rsidP="00224327">
      <w:pPr>
        <w:pBdr>
          <w:top w:val="single" w:sz="4" w:space="1" w:color="auto"/>
          <w:bottom w:val="single" w:sz="4" w:space="1" w:color="auto"/>
        </w:pBdr>
        <w:shd w:val="clear" w:color="auto" w:fill="7030A0"/>
        <w:spacing w:after="0" w:line="240" w:lineRule="auto"/>
        <w:jc w:val="center"/>
        <w:rPr>
          <w:b/>
          <w:color w:val="FFFFFF" w:themeColor="background1"/>
        </w:rPr>
      </w:pPr>
      <w:r w:rsidRPr="005966E3">
        <w:rPr>
          <w:b/>
          <w:color w:val="FFFFFF" w:themeColor="background1"/>
        </w:rPr>
        <w:t>MG 100: Introduction to Business</w:t>
      </w:r>
    </w:p>
    <w:p w:rsidR="00224327" w:rsidRPr="005966E3" w:rsidRDefault="00224327" w:rsidP="00224327">
      <w:pPr>
        <w:pBdr>
          <w:top w:val="single" w:sz="4" w:space="1" w:color="auto"/>
          <w:bottom w:val="single" w:sz="4" w:space="1" w:color="auto"/>
        </w:pBdr>
        <w:shd w:val="clear" w:color="auto" w:fill="7030A0"/>
        <w:spacing w:after="0" w:line="240" w:lineRule="auto"/>
        <w:jc w:val="center"/>
        <w:rPr>
          <w:b/>
          <w:color w:val="FFFFFF" w:themeColor="background1"/>
        </w:rPr>
      </w:pPr>
      <w:r>
        <w:rPr>
          <w:b/>
          <w:color w:val="FFFFFF" w:themeColor="background1"/>
        </w:rPr>
        <w:t>Dr. Natasha Lindsey</w:t>
      </w:r>
    </w:p>
    <w:p w:rsidR="00793349" w:rsidRDefault="00793349" w:rsidP="00793349">
      <w:pPr>
        <w:spacing w:after="0" w:line="240" w:lineRule="auto"/>
      </w:pPr>
    </w:p>
    <w:p w:rsidR="00B82B34" w:rsidRDefault="00793349" w:rsidP="00793349">
      <w:pPr>
        <w:spacing w:after="0" w:line="240" w:lineRule="auto"/>
      </w:pPr>
      <w:r>
        <w:t>This is your Course Map for th</w:t>
      </w:r>
      <w:r w:rsidR="0076046A">
        <w:t xml:space="preserve">is class. It </w:t>
      </w:r>
      <w:r>
        <w:t xml:space="preserve">will direct you through each of the course modules and demonstrates alignment of critical course components including learning objectives, assessment and measurement, instructional materials, course activities and learner interaction and course technology to ensure that you achieve the desired learning outcomes. </w:t>
      </w:r>
    </w:p>
    <w:p w:rsidR="00B82B34" w:rsidRDefault="00B82B34" w:rsidP="00793349">
      <w:pPr>
        <w:spacing w:after="0" w:line="240" w:lineRule="auto"/>
      </w:pPr>
    </w:p>
    <w:p w:rsidR="001F0D1F" w:rsidRDefault="00793349" w:rsidP="00793349">
      <w:pPr>
        <w:spacing w:after="0" w:line="240" w:lineRule="auto"/>
      </w:pPr>
      <w:r>
        <w:t xml:space="preserve">Please note: You will also find the instructions within the beginning of each Module of our Canvas Course Site. Modules are the overarching theme in which your content is organized. This semester you have </w:t>
      </w:r>
      <w:proofErr w:type="gramStart"/>
      <w:r>
        <w:t>5</w:t>
      </w:r>
      <w:proofErr w:type="gramEnd"/>
      <w:r>
        <w:t xml:space="preserve"> Modules. With the exception of your orientation module, you will find between </w:t>
      </w:r>
      <w:proofErr w:type="gramStart"/>
      <w:r>
        <w:t>2</w:t>
      </w:r>
      <w:proofErr w:type="gramEnd"/>
      <w:r>
        <w:t xml:space="preserve"> and 4 chapters of material from the text within each unit of material. </w:t>
      </w:r>
    </w:p>
    <w:p w:rsidR="00DE4557" w:rsidRDefault="00DE4557" w:rsidP="00793349">
      <w:pPr>
        <w:spacing w:after="0" w:line="240" w:lineRule="auto"/>
      </w:pPr>
    </w:p>
    <w:p w:rsidR="00793349" w:rsidRPr="005966E3" w:rsidRDefault="00793349" w:rsidP="005966E3">
      <w:pPr>
        <w:pBdr>
          <w:top w:val="single" w:sz="4" w:space="1" w:color="auto"/>
          <w:bottom w:val="single" w:sz="4" w:space="1" w:color="auto"/>
        </w:pBdr>
        <w:shd w:val="clear" w:color="auto" w:fill="7030A0"/>
        <w:spacing w:after="0" w:line="240" w:lineRule="auto"/>
        <w:rPr>
          <w:b/>
          <w:color w:val="FFFFFF" w:themeColor="background1"/>
        </w:rPr>
      </w:pPr>
      <w:r w:rsidRPr="005966E3">
        <w:rPr>
          <w:b/>
          <w:color w:val="FFFFFF" w:themeColor="background1"/>
        </w:rPr>
        <w:t>College of Business Learning Objectives (</w:t>
      </w:r>
      <w:proofErr w:type="spellStart"/>
      <w:r w:rsidRPr="005966E3">
        <w:rPr>
          <w:b/>
          <w:color w:val="FFFFFF" w:themeColor="background1"/>
        </w:rPr>
        <w:t>CoB</w:t>
      </w:r>
      <w:proofErr w:type="spellEnd"/>
      <w:r w:rsidRPr="005966E3">
        <w:rPr>
          <w:b/>
          <w:color w:val="FFFFFF" w:themeColor="background1"/>
        </w:rPr>
        <w:t>)</w:t>
      </w:r>
    </w:p>
    <w:p w:rsidR="00793349" w:rsidRDefault="00793349" w:rsidP="00793349">
      <w:pPr>
        <w:pStyle w:val="ListParagraph"/>
        <w:spacing w:after="0" w:line="240" w:lineRule="auto"/>
      </w:pPr>
    </w:p>
    <w:p w:rsidR="00B82B34" w:rsidRDefault="00793349" w:rsidP="00DD29B2">
      <w:pPr>
        <w:pStyle w:val="ListParagraph"/>
        <w:numPr>
          <w:ilvl w:val="0"/>
          <w:numId w:val="2"/>
        </w:numPr>
        <w:spacing w:after="0" w:line="240" w:lineRule="auto"/>
      </w:pPr>
      <w:r>
        <w:t xml:space="preserve">Graduates will be effective communicators. Expected learning outcomes include the ability to: a) write effectively in an organized manner; and b) make oral presentations effectively. </w:t>
      </w:r>
    </w:p>
    <w:p w:rsidR="00B82B34" w:rsidRDefault="00793349" w:rsidP="0073232A">
      <w:pPr>
        <w:pStyle w:val="ListParagraph"/>
        <w:numPr>
          <w:ilvl w:val="0"/>
          <w:numId w:val="2"/>
        </w:numPr>
        <w:spacing w:after="0" w:line="240" w:lineRule="auto"/>
      </w:pPr>
      <w:r>
        <w:t xml:space="preserve">Graduates will demonstrate </w:t>
      </w:r>
      <w:r w:rsidR="00B82B34">
        <w:t>problem-solving</w:t>
      </w:r>
      <w:r>
        <w:t xml:space="preserve"> skills in a business context. Expected learning outcomes include the ability to: a) identify business and economic problems and their constraints; b) Identify and explain potential contributing factors and consequences; c) use information technology and analytical tools effectively to support decision-making. </w:t>
      </w:r>
    </w:p>
    <w:p w:rsidR="00B82B34" w:rsidRDefault="00793349" w:rsidP="00B303B8">
      <w:pPr>
        <w:pStyle w:val="ListParagraph"/>
        <w:numPr>
          <w:ilvl w:val="0"/>
          <w:numId w:val="2"/>
        </w:numPr>
        <w:spacing w:after="0" w:line="240" w:lineRule="auto"/>
      </w:pPr>
      <w:r>
        <w:t xml:space="preserve">Graduates will understand the importance of ethical conduct in professional lives. Expected learning outcomes include the ability to: a) understand concepts associated with business ethics; b) explain theories that represent the principles of legal and ethical decision making. </w:t>
      </w:r>
    </w:p>
    <w:p w:rsidR="00793349" w:rsidRDefault="00793349" w:rsidP="00793349">
      <w:pPr>
        <w:pStyle w:val="ListParagraph"/>
        <w:numPr>
          <w:ilvl w:val="0"/>
          <w:numId w:val="2"/>
        </w:numPr>
        <w:spacing w:after="0" w:line="240" w:lineRule="auto"/>
      </w:pPr>
      <w:r>
        <w:t>Graduates will have a global perspective of business operations and opportunities. Expected learning outcomes include the ability to: a) identify and explain the advantages associated with global business; and b) identify and explain the challenges associated with global business.</w:t>
      </w:r>
    </w:p>
    <w:p w:rsidR="008F1E23" w:rsidRDefault="008F1E23" w:rsidP="008F1E23">
      <w:pPr>
        <w:pStyle w:val="ListParagraph"/>
        <w:spacing w:after="0" w:line="240" w:lineRule="auto"/>
      </w:pPr>
    </w:p>
    <w:tbl>
      <w:tblPr>
        <w:tblStyle w:val="TableGrid"/>
        <w:tblW w:w="13693" w:type="dxa"/>
        <w:jc w:val="center"/>
        <w:tblLook w:val="04A0" w:firstRow="1" w:lastRow="0" w:firstColumn="1" w:lastColumn="0" w:noHBand="0" w:noVBand="1"/>
      </w:tblPr>
      <w:tblGrid>
        <w:gridCol w:w="3775"/>
        <w:gridCol w:w="3858"/>
        <w:gridCol w:w="258"/>
        <w:gridCol w:w="2848"/>
        <w:gridCol w:w="2840"/>
        <w:gridCol w:w="8"/>
        <w:gridCol w:w="83"/>
        <w:gridCol w:w="23"/>
      </w:tblGrid>
      <w:tr w:rsidR="00295B9E" w:rsidTr="00F24490">
        <w:trPr>
          <w:jc w:val="center"/>
        </w:trPr>
        <w:tc>
          <w:tcPr>
            <w:tcW w:w="3775" w:type="dxa"/>
            <w:vMerge w:val="restart"/>
            <w:shd w:val="clear" w:color="auto" w:fill="D9D9D9" w:themeFill="background1" w:themeFillShade="D9"/>
            <w:vAlign w:val="center"/>
          </w:tcPr>
          <w:p w:rsidR="00295B9E" w:rsidRPr="005966E3" w:rsidRDefault="00295B9E" w:rsidP="00793349">
            <w:pPr>
              <w:jc w:val="center"/>
              <w:rPr>
                <w:b/>
              </w:rPr>
            </w:pPr>
            <w:r w:rsidRPr="005966E3">
              <w:rPr>
                <w:b/>
              </w:rPr>
              <w:t>Course Objectives (CO)</w:t>
            </w:r>
          </w:p>
        </w:tc>
        <w:tc>
          <w:tcPr>
            <w:tcW w:w="9918" w:type="dxa"/>
            <w:gridSpan w:val="7"/>
            <w:shd w:val="clear" w:color="auto" w:fill="7030A0"/>
            <w:vAlign w:val="center"/>
          </w:tcPr>
          <w:p w:rsidR="00295B9E" w:rsidRPr="00295B9E" w:rsidRDefault="00295B9E" w:rsidP="00793349">
            <w:pPr>
              <w:jc w:val="center"/>
              <w:rPr>
                <w:b/>
                <w:color w:val="FFFFFF" w:themeColor="background1"/>
              </w:rPr>
            </w:pPr>
            <w:r>
              <w:rPr>
                <w:b/>
                <w:color w:val="FFFFFF" w:themeColor="background1"/>
              </w:rPr>
              <w:t>Module 1: Start Here and Introductory Assignments</w:t>
            </w:r>
            <w:r w:rsidR="00A65E1E">
              <w:rPr>
                <w:b/>
                <w:color w:val="FFFFFF" w:themeColor="background1"/>
              </w:rPr>
              <w:t xml:space="preserve"> (M1)</w:t>
            </w:r>
          </w:p>
        </w:tc>
      </w:tr>
      <w:tr w:rsidR="0091458D" w:rsidTr="00A65E1E">
        <w:trPr>
          <w:jc w:val="center"/>
        </w:trPr>
        <w:tc>
          <w:tcPr>
            <w:tcW w:w="3775" w:type="dxa"/>
            <w:vMerge/>
          </w:tcPr>
          <w:p w:rsidR="0091458D" w:rsidRDefault="0091458D" w:rsidP="0091458D"/>
        </w:tc>
        <w:tc>
          <w:tcPr>
            <w:tcW w:w="3858" w:type="dxa"/>
            <w:shd w:val="clear" w:color="auto" w:fill="D9D9D9" w:themeFill="background1" w:themeFillShade="D9"/>
            <w:vAlign w:val="center"/>
          </w:tcPr>
          <w:p w:rsidR="0091458D" w:rsidRPr="005966E3" w:rsidRDefault="0091458D" w:rsidP="0091458D">
            <w:pPr>
              <w:jc w:val="center"/>
              <w:rPr>
                <w:b/>
              </w:rPr>
            </w:pPr>
            <w:r w:rsidRPr="005966E3">
              <w:rPr>
                <w:b/>
              </w:rPr>
              <w:t>Module Objectives (MO)</w:t>
            </w:r>
          </w:p>
        </w:tc>
        <w:tc>
          <w:tcPr>
            <w:tcW w:w="3106" w:type="dxa"/>
            <w:gridSpan w:val="2"/>
            <w:shd w:val="clear" w:color="auto" w:fill="D9D9D9" w:themeFill="background1" w:themeFillShade="D9"/>
            <w:vAlign w:val="center"/>
          </w:tcPr>
          <w:p w:rsidR="0091458D" w:rsidRPr="00224327" w:rsidRDefault="0091458D" w:rsidP="0091458D">
            <w:pPr>
              <w:jc w:val="center"/>
              <w:rPr>
                <w:b/>
                <w:color w:val="FFFFFF" w:themeColor="background1"/>
                <w:sz w:val="20"/>
                <w:szCs w:val="20"/>
              </w:rPr>
            </w:pPr>
            <w:r w:rsidRPr="005966E3">
              <w:rPr>
                <w:b/>
              </w:rPr>
              <w:t>Module Learning Activities</w:t>
            </w:r>
          </w:p>
        </w:tc>
        <w:tc>
          <w:tcPr>
            <w:tcW w:w="2954" w:type="dxa"/>
            <w:gridSpan w:val="4"/>
            <w:shd w:val="clear" w:color="auto" w:fill="D9D9D9" w:themeFill="background1" w:themeFillShade="D9"/>
            <w:vAlign w:val="center"/>
          </w:tcPr>
          <w:p w:rsidR="0091458D" w:rsidRPr="00224327" w:rsidRDefault="00295B9E" w:rsidP="0091458D">
            <w:pPr>
              <w:jc w:val="center"/>
              <w:rPr>
                <w:b/>
                <w:color w:val="FFFFFF" w:themeColor="background1"/>
                <w:sz w:val="20"/>
                <w:szCs w:val="20"/>
              </w:rPr>
            </w:pPr>
            <w:r w:rsidRPr="005966E3">
              <w:rPr>
                <w:b/>
              </w:rPr>
              <w:t>Module Evaluation Methods</w:t>
            </w:r>
          </w:p>
        </w:tc>
      </w:tr>
      <w:tr w:rsidR="0091458D" w:rsidTr="00A65E1E">
        <w:trPr>
          <w:jc w:val="center"/>
        </w:trPr>
        <w:tc>
          <w:tcPr>
            <w:tcW w:w="3775" w:type="dxa"/>
          </w:tcPr>
          <w:p w:rsidR="0091458D" w:rsidRPr="00224327" w:rsidRDefault="0091458D" w:rsidP="0091458D">
            <w:pPr>
              <w:pStyle w:val="ListParagraph"/>
              <w:numPr>
                <w:ilvl w:val="0"/>
                <w:numId w:val="1"/>
              </w:numPr>
              <w:rPr>
                <w:sz w:val="20"/>
                <w:szCs w:val="20"/>
              </w:rPr>
            </w:pPr>
            <w:r w:rsidRPr="00224327">
              <w:rPr>
                <w:sz w:val="20"/>
                <w:szCs w:val="20"/>
              </w:rPr>
              <w:t xml:space="preserve">Communicate effectively using elementary terms and concepts of business principles </w:t>
            </w:r>
            <w:r w:rsidRPr="00224327">
              <w:rPr>
                <w:i/>
                <w:sz w:val="20"/>
                <w:szCs w:val="20"/>
              </w:rPr>
              <w:t>(</w:t>
            </w:r>
            <w:proofErr w:type="spellStart"/>
            <w:r w:rsidRPr="00224327">
              <w:rPr>
                <w:i/>
                <w:sz w:val="20"/>
                <w:szCs w:val="20"/>
              </w:rPr>
              <w:t>CoB</w:t>
            </w:r>
            <w:proofErr w:type="spellEnd"/>
            <w:r w:rsidRPr="00224327">
              <w:rPr>
                <w:i/>
                <w:sz w:val="20"/>
                <w:szCs w:val="20"/>
              </w:rPr>
              <w:t xml:space="preserve"> 1)</w:t>
            </w:r>
            <w:r w:rsidRPr="00224327">
              <w:rPr>
                <w:sz w:val="20"/>
                <w:szCs w:val="20"/>
              </w:rPr>
              <w:t>.</w:t>
            </w:r>
          </w:p>
          <w:p w:rsidR="0091458D" w:rsidRPr="00224327" w:rsidRDefault="0091458D" w:rsidP="0091458D">
            <w:pPr>
              <w:pStyle w:val="ListParagraph"/>
              <w:numPr>
                <w:ilvl w:val="0"/>
                <w:numId w:val="1"/>
              </w:numPr>
              <w:rPr>
                <w:i/>
                <w:sz w:val="20"/>
                <w:szCs w:val="20"/>
              </w:rPr>
            </w:pPr>
            <w:r w:rsidRPr="00224327">
              <w:rPr>
                <w:sz w:val="20"/>
                <w:szCs w:val="20"/>
              </w:rPr>
              <w:t xml:space="preserve">Demonstrate problem-solving skills in a business context </w:t>
            </w:r>
            <w:r w:rsidRPr="00224327">
              <w:rPr>
                <w:i/>
                <w:sz w:val="20"/>
                <w:szCs w:val="20"/>
              </w:rPr>
              <w:t>(</w:t>
            </w:r>
            <w:proofErr w:type="spellStart"/>
            <w:r w:rsidRPr="00224327">
              <w:rPr>
                <w:i/>
                <w:sz w:val="20"/>
                <w:szCs w:val="20"/>
              </w:rPr>
              <w:t>CoB</w:t>
            </w:r>
            <w:proofErr w:type="spellEnd"/>
            <w:r w:rsidRPr="00224327">
              <w:rPr>
                <w:i/>
                <w:sz w:val="20"/>
                <w:szCs w:val="20"/>
              </w:rPr>
              <w:t xml:space="preserve"> 2).</w:t>
            </w:r>
          </w:p>
          <w:p w:rsidR="0091458D" w:rsidRPr="00224327" w:rsidRDefault="0091458D" w:rsidP="0091458D">
            <w:pPr>
              <w:pStyle w:val="ListParagraph"/>
              <w:numPr>
                <w:ilvl w:val="0"/>
                <w:numId w:val="1"/>
              </w:numPr>
              <w:rPr>
                <w:i/>
                <w:sz w:val="20"/>
                <w:szCs w:val="20"/>
              </w:rPr>
            </w:pPr>
            <w:r w:rsidRPr="00224327">
              <w:rPr>
                <w:sz w:val="20"/>
                <w:szCs w:val="20"/>
              </w:rPr>
              <w:t xml:space="preserve">Examine values, social responsibility, and ethics in business settings </w:t>
            </w:r>
            <w:r w:rsidRPr="00224327">
              <w:rPr>
                <w:i/>
                <w:sz w:val="20"/>
                <w:szCs w:val="20"/>
              </w:rPr>
              <w:t>(</w:t>
            </w:r>
            <w:proofErr w:type="spellStart"/>
            <w:r w:rsidRPr="00224327">
              <w:rPr>
                <w:i/>
                <w:sz w:val="20"/>
                <w:szCs w:val="20"/>
              </w:rPr>
              <w:t>CoB</w:t>
            </w:r>
            <w:proofErr w:type="spellEnd"/>
            <w:r w:rsidRPr="00224327">
              <w:rPr>
                <w:i/>
                <w:sz w:val="20"/>
                <w:szCs w:val="20"/>
              </w:rPr>
              <w:t xml:space="preserve"> 3).</w:t>
            </w:r>
          </w:p>
          <w:p w:rsidR="0091458D" w:rsidRPr="00224327" w:rsidRDefault="0091458D" w:rsidP="0091458D">
            <w:pPr>
              <w:pStyle w:val="ListParagraph"/>
              <w:numPr>
                <w:ilvl w:val="0"/>
                <w:numId w:val="1"/>
              </w:numPr>
              <w:rPr>
                <w:sz w:val="20"/>
                <w:szCs w:val="20"/>
              </w:rPr>
            </w:pPr>
            <w:r w:rsidRPr="00224327">
              <w:rPr>
                <w:sz w:val="20"/>
                <w:szCs w:val="20"/>
              </w:rPr>
              <w:t xml:space="preserve">Apply basic business principles to job placement and career advancement opportunities </w:t>
            </w:r>
            <w:r w:rsidRPr="00224327">
              <w:rPr>
                <w:i/>
                <w:sz w:val="20"/>
                <w:szCs w:val="20"/>
              </w:rPr>
              <w:t>(</w:t>
            </w:r>
            <w:proofErr w:type="spellStart"/>
            <w:r w:rsidRPr="00224327">
              <w:rPr>
                <w:i/>
                <w:sz w:val="20"/>
                <w:szCs w:val="20"/>
              </w:rPr>
              <w:t>CoB</w:t>
            </w:r>
            <w:proofErr w:type="spellEnd"/>
            <w:r w:rsidRPr="00224327">
              <w:rPr>
                <w:i/>
                <w:sz w:val="20"/>
                <w:szCs w:val="20"/>
              </w:rPr>
              <w:t xml:space="preserve"> 1).</w:t>
            </w:r>
          </w:p>
        </w:tc>
        <w:tc>
          <w:tcPr>
            <w:tcW w:w="3858" w:type="dxa"/>
          </w:tcPr>
          <w:p w:rsidR="0091458D" w:rsidRPr="00224327" w:rsidRDefault="0091458D" w:rsidP="0091458D">
            <w:pPr>
              <w:pStyle w:val="ListParagraph"/>
              <w:numPr>
                <w:ilvl w:val="0"/>
                <w:numId w:val="4"/>
              </w:numPr>
              <w:rPr>
                <w:sz w:val="20"/>
                <w:szCs w:val="20"/>
              </w:rPr>
            </w:pPr>
            <w:r w:rsidRPr="00224327">
              <w:rPr>
                <w:sz w:val="20"/>
                <w:szCs w:val="20"/>
              </w:rPr>
              <w:t>Navigate the course structure and layout (CO 2).</w:t>
            </w:r>
          </w:p>
          <w:p w:rsidR="0091458D" w:rsidRPr="00224327" w:rsidRDefault="0091458D" w:rsidP="0091458D">
            <w:pPr>
              <w:pStyle w:val="ListParagraph"/>
              <w:numPr>
                <w:ilvl w:val="0"/>
                <w:numId w:val="4"/>
              </w:numPr>
              <w:rPr>
                <w:sz w:val="20"/>
                <w:szCs w:val="20"/>
              </w:rPr>
            </w:pPr>
            <w:r w:rsidRPr="00224327">
              <w:rPr>
                <w:sz w:val="20"/>
                <w:szCs w:val="20"/>
              </w:rPr>
              <w:t>Introduce yourself to peers through an elevator pitch (CO 1).</w:t>
            </w:r>
          </w:p>
          <w:p w:rsidR="0091458D" w:rsidRPr="00224327" w:rsidRDefault="0091458D" w:rsidP="0091458D">
            <w:pPr>
              <w:pStyle w:val="ListParagraph"/>
              <w:numPr>
                <w:ilvl w:val="0"/>
                <w:numId w:val="4"/>
              </w:numPr>
              <w:rPr>
                <w:sz w:val="20"/>
                <w:szCs w:val="20"/>
              </w:rPr>
            </w:pPr>
            <w:r w:rsidRPr="00224327">
              <w:rPr>
                <w:sz w:val="20"/>
                <w:szCs w:val="20"/>
              </w:rPr>
              <w:t>Create a short-term plan for classroom success (CO 4).</w:t>
            </w:r>
          </w:p>
        </w:tc>
        <w:tc>
          <w:tcPr>
            <w:tcW w:w="3106" w:type="dxa"/>
            <w:gridSpan w:val="2"/>
          </w:tcPr>
          <w:p w:rsidR="0091458D" w:rsidRPr="00224327" w:rsidRDefault="0091458D" w:rsidP="0091458D">
            <w:pPr>
              <w:pStyle w:val="ListParagraph"/>
              <w:numPr>
                <w:ilvl w:val="0"/>
                <w:numId w:val="5"/>
              </w:numPr>
              <w:rPr>
                <w:sz w:val="20"/>
                <w:szCs w:val="20"/>
              </w:rPr>
            </w:pPr>
            <w:r w:rsidRPr="00224327">
              <w:rPr>
                <w:sz w:val="20"/>
                <w:szCs w:val="20"/>
              </w:rPr>
              <w:t>Review the “Start Here Module” in Canvas.</w:t>
            </w:r>
          </w:p>
          <w:p w:rsidR="0091458D" w:rsidRPr="00224327" w:rsidRDefault="0091458D" w:rsidP="0091458D">
            <w:pPr>
              <w:pStyle w:val="ListParagraph"/>
              <w:numPr>
                <w:ilvl w:val="0"/>
                <w:numId w:val="5"/>
              </w:numPr>
              <w:rPr>
                <w:sz w:val="20"/>
                <w:szCs w:val="20"/>
              </w:rPr>
            </w:pPr>
            <w:r w:rsidRPr="00224327">
              <w:rPr>
                <w:sz w:val="20"/>
                <w:szCs w:val="20"/>
              </w:rPr>
              <w:t>Read and Review the personal elevator pitch articles in Canvas</w:t>
            </w:r>
          </w:p>
          <w:p w:rsidR="0091458D" w:rsidRPr="00224327" w:rsidRDefault="0091458D" w:rsidP="0091458D">
            <w:pPr>
              <w:pStyle w:val="ListParagraph"/>
              <w:numPr>
                <w:ilvl w:val="0"/>
                <w:numId w:val="5"/>
              </w:numPr>
              <w:rPr>
                <w:sz w:val="20"/>
                <w:szCs w:val="20"/>
              </w:rPr>
            </w:pPr>
            <w:r w:rsidRPr="00224327">
              <w:rPr>
                <w:sz w:val="20"/>
                <w:szCs w:val="20"/>
              </w:rPr>
              <w:t>Read the “Strategic Plan for Student Success”</w:t>
            </w:r>
          </w:p>
          <w:p w:rsidR="0091458D" w:rsidRPr="00224327" w:rsidRDefault="0091458D" w:rsidP="0091458D">
            <w:pPr>
              <w:pStyle w:val="ListParagraph"/>
              <w:numPr>
                <w:ilvl w:val="0"/>
                <w:numId w:val="5"/>
              </w:numPr>
              <w:rPr>
                <w:sz w:val="20"/>
                <w:szCs w:val="20"/>
              </w:rPr>
            </w:pPr>
            <w:r w:rsidRPr="00224327">
              <w:rPr>
                <w:sz w:val="20"/>
                <w:szCs w:val="20"/>
              </w:rPr>
              <w:t>Watch the video “SMART Goals”</w:t>
            </w:r>
          </w:p>
        </w:tc>
        <w:tc>
          <w:tcPr>
            <w:tcW w:w="2954" w:type="dxa"/>
            <w:gridSpan w:val="4"/>
          </w:tcPr>
          <w:p w:rsidR="0091458D" w:rsidRPr="00224327" w:rsidRDefault="0091458D" w:rsidP="0091458D">
            <w:pPr>
              <w:pStyle w:val="ListParagraph"/>
              <w:numPr>
                <w:ilvl w:val="0"/>
                <w:numId w:val="6"/>
              </w:numPr>
              <w:rPr>
                <w:sz w:val="20"/>
                <w:szCs w:val="20"/>
              </w:rPr>
            </w:pPr>
            <w:r w:rsidRPr="00224327">
              <w:rPr>
                <w:sz w:val="20"/>
                <w:szCs w:val="20"/>
              </w:rPr>
              <w:t>Complete the Canva</w:t>
            </w:r>
            <w:r>
              <w:rPr>
                <w:sz w:val="20"/>
                <w:szCs w:val="20"/>
              </w:rPr>
              <w:t>s Student Orientation Course (MO</w:t>
            </w:r>
            <w:r w:rsidRPr="00224327">
              <w:rPr>
                <w:sz w:val="20"/>
                <w:szCs w:val="20"/>
              </w:rPr>
              <w:t xml:space="preserve"> 1)</w:t>
            </w:r>
          </w:p>
          <w:p w:rsidR="0091458D" w:rsidRPr="00224327" w:rsidRDefault="0091458D" w:rsidP="0091458D">
            <w:pPr>
              <w:pStyle w:val="ListParagraph"/>
              <w:numPr>
                <w:ilvl w:val="0"/>
                <w:numId w:val="6"/>
              </w:numPr>
              <w:rPr>
                <w:b/>
                <w:sz w:val="20"/>
                <w:szCs w:val="20"/>
              </w:rPr>
            </w:pPr>
            <w:r w:rsidRPr="00224327">
              <w:rPr>
                <w:sz w:val="20"/>
                <w:szCs w:val="20"/>
              </w:rPr>
              <w:t xml:space="preserve">Create an Elevator Pitch and participate in the Class Discussion: Introduction Elevator Pitch (MO 2 &amp; 3) </w:t>
            </w:r>
            <w:r w:rsidRPr="00224327">
              <w:rPr>
                <w:b/>
                <w:i/>
                <w:sz w:val="20"/>
                <w:szCs w:val="20"/>
              </w:rPr>
              <w:t>40 points</w:t>
            </w:r>
            <w:r w:rsidRPr="00224327">
              <w:rPr>
                <w:b/>
                <w:sz w:val="20"/>
                <w:szCs w:val="20"/>
              </w:rPr>
              <w:t xml:space="preserve"> </w:t>
            </w:r>
          </w:p>
          <w:p w:rsidR="0091458D" w:rsidRPr="00295B9E" w:rsidRDefault="0091458D" w:rsidP="003C56FD">
            <w:pPr>
              <w:pStyle w:val="ListParagraph"/>
              <w:numPr>
                <w:ilvl w:val="0"/>
                <w:numId w:val="6"/>
              </w:numPr>
              <w:rPr>
                <w:sz w:val="20"/>
                <w:szCs w:val="20"/>
              </w:rPr>
            </w:pPr>
            <w:r w:rsidRPr="00295B9E">
              <w:rPr>
                <w:sz w:val="20"/>
                <w:szCs w:val="20"/>
              </w:rPr>
              <w:t xml:space="preserve">Create and submit Planning Activity 1 (MO 3) </w:t>
            </w:r>
            <w:r w:rsidRPr="00295B9E">
              <w:rPr>
                <w:b/>
                <w:i/>
                <w:sz w:val="20"/>
                <w:szCs w:val="20"/>
              </w:rPr>
              <w:t>25 points</w:t>
            </w:r>
          </w:p>
          <w:p w:rsidR="00A65E1E" w:rsidRPr="00224327" w:rsidRDefault="0091458D" w:rsidP="00A65E1E">
            <w:pPr>
              <w:jc w:val="center"/>
              <w:rPr>
                <w:b/>
                <w:sz w:val="20"/>
                <w:szCs w:val="20"/>
              </w:rPr>
            </w:pPr>
            <w:r w:rsidRPr="00224327">
              <w:rPr>
                <w:b/>
                <w:sz w:val="20"/>
                <w:szCs w:val="20"/>
              </w:rPr>
              <w:t>Total Points: 65</w:t>
            </w:r>
          </w:p>
        </w:tc>
      </w:tr>
      <w:tr w:rsidR="00DE4557" w:rsidTr="00F24490">
        <w:tblPrEx>
          <w:jc w:val="left"/>
        </w:tblPrEx>
        <w:trPr>
          <w:gridAfter w:val="2"/>
          <w:wAfter w:w="106" w:type="dxa"/>
        </w:trPr>
        <w:tc>
          <w:tcPr>
            <w:tcW w:w="3775" w:type="dxa"/>
            <w:vMerge w:val="restart"/>
            <w:shd w:val="clear" w:color="auto" w:fill="BFBFBF" w:themeFill="background1" w:themeFillShade="BF"/>
            <w:vAlign w:val="center"/>
          </w:tcPr>
          <w:p w:rsidR="00DE4557" w:rsidRPr="005966E3" w:rsidRDefault="00DE4557" w:rsidP="00DE4557">
            <w:pPr>
              <w:jc w:val="center"/>
              <w:rPr>
                <w:b/>
              </w:rPr>
            </w:pPr>
            <w:r w:rsidRPr="005966E3">
              <w:rPr>
                <w:b/>
              </w:rPr>
              <w:lastRenderedPageBreak/>
              <w:t>Course Objectives (CO)</w:t>
            </w:r>
          </w:p>
        </w:tc>
        <w:tc>
          <w:tcPr>
            <w:tcW w:w="9812" w:type="dxa"/>
            <w:gridSpan w:val="5"/>
            <w:shd w:val="clear" w:color="auto" w:fill="7030A0"/>
            <w:vAlign w:val="center"/>
          </w:tcPr>
          <w:p w:rsidR="00DE4557" w:rsidRPr="00295B9E" w:rsidRDefault="00DE4557" w:rsidP="00DE4557">
            <w:pPr>
              <w:jc w:val="center"/>
              <w:rPr>
                <w:b/>
                <w:color w:val="FFFFFF" w:themeColor="background1"/>
              </w:rPr>
            </w:pPr>
            <w:r w:rsidRPr="00295B9E">
              <w:rPr>
                <w:b/>
                <w:color w:val="FFFFFF" w:themeColor="background1"/>
              </w:rPr>
              <w:t>Module 2: Business Environments and Structure</w:t>
            </w:r>
            <w:r w:rsidR="00A65E1E">
              <w:rPr>
                <w:b/>
                <w:color w:val="FFFFFF" w:themeColor="background1"/>
              </w:rPr>
              <w:t xml:space="preserve"> (M2)</w:t>
            </w:r>
          </w:p>
        </w:tc>
      </w:tr>
      <w:tr w:rsidR="00DE4557" w:rsidTr="00A65E1E">
        <w:tblPrEx>
          <w:jc w:val="left"/>
        </w:tblPrEx>
        <w:trPr>
          <w:gridAfter w:val="3"/>
          <w:wAfter w:w="114" w:type="dxa"/>
          <w:trHeight w:val="323"/>
        </w:trPr>
        <w:tc>
          <w:tcPr>
            <w:tcW w:w="3775" w:type="dxa"/>
            <w:vMerge/>
            <w:shd w:val="clear" w:color="auto" w:fill="BFBFBF" w:themeFill="background1" w:themeFillShade="BF"/>
          </w:tcPr>
          <w:p w:rsidR="00DE4557" w:rsidRDefault="00DE4557" w:rsidP="00DE4557"/>
        </w:tc>
        <w:tc>
          <w:tcPr>
            <w:tcW w:w="4116" w:type="dxa"/>
            <w:gridSpan w:val="2"/>
            <w:shd w:val="clear" w:color="auto" w:fill="BFBFBF" w:themeFill="background1" w:themeFillShade="BF"/>
          </w:tcPr>
          <w:p w:rsidR="00DE4557" w:rsidRPr="00295B9E" w:rsidRDefault="00DE4557" w:rsidP="00DE4557">
            <w:pPr>
              <w:rPr>
                <w:rFonts w:eastAsia="Times New Roman" w:cs="Times New Roman"/>
                <w:sz w:val="20"/>
                <w:szCs w:val="20"/>
              </w:rPr>
            </w:pPr>
            <w:r w:rsidRPr="005966E3">
              <w:rPr>
                <w:b/>
              </w:rPr>
              <w:t>Module Objectives (MO)</w:t>
            </w:r>
          </w:p>
        </w:tc>
        <w:tc>
          <w:tcPr>
            <w:tcW w:w="2848" w:type="dxa"/>
            <w:shd w:val="clear" w:color="auto" w:fill="BFBFBF" w:themeFill="background1" w:themeFillShade="BF"/>
          </w:tcPr>
          <w:p w:rsidR="00DE4557" w:rsidRPr="00295B9E" w:rsidRDefault="00DE4557" w:rsidP="00DE4557">
            <w:pPr>
              <w:rPr>
                <w:sz w:val="20"/>
                <w:szCs w:val="20"/>
              </w:rPr>
            </w:pPr>
            <w:r w:rsidRPr="005966E3">
              <w:rPr>
                <w:b/>
              </w:rPr>
              <w:t>Module Learning Activities</w:t>
            </w:r>
          </w:p>
        </w:tc>
        <w:tc>
          <w:tcPr>
            <w:tcW w:w="2840" w:type="dxa"/>
            <w:shd w:val="clear" w:color="auto" w:fill="BFBFBF" w:themeFill="background1" w:themeFillShade="BF"/>
          </w:tcPr>
          <w:p w:rsidR="00DE4557" w:rsidRPr="00295B9E" w:rsidRDefault="00DE4557" w:rsidP="00DE4557">
            <w:pPr>
              <w:rPr>
                <w:sz w:val="20"/>
                <w:szCs w:val="20"/>
              </w:rPr>
            </w:pPr>
            <w:r w:rsidRPr="005966E3">
              <w:rPr>
                <w:b/>
              </w:rPr>
              <w:t>Module Evaluation Methods</w:t>
            </w:r>
          </w:p>
        </w:tc>
      </w:tr>
      <w:tr w:rsidR="00DE4557" w:rsidTr="00A65E1E">
        <w:tblPrEx>
          <w:jc w:val="left"/>
        </w:tblPrEx>
        <w:trPr>
          <w:gridAfter w:val="3"/>
          <w:wAfter w:w="114" w:type="dxa"/>
        </w:trPr>
        <w:tc>
          <w:tcPr>
            <w:tcW w:w="3775" w:type="dxa"/>
            <w:vMerge w:val="restart"/>
          </w:tcPr>
          <w:p w:rsidR="00DE4557" w:rsidRDefault="00DE4557" w:rsidP="00DE4557">
            <w:pPr>
              <w:pStyle w:val="ListParagraph"/>
              <w:numPr>
                <w:ilvl w:val="0"/>
                <w:numId w:val="25"/>
              </w:numPr>
              <w:rPr>
                <w:sz w:val="20"/>
                <w:szCs w:val="20"/>
              </w:rPr>
            </w:pPr>
            <w:r w:rsidRPr="00DE4557">
              <w:rPr>
                <w:sz w:val="20"/>
                <w:szCs w:val="20"/>
              </w:rPr>
              <w:t xml:space="preserve">Communicate effectively using elementary terms and concepts of business principles </w:t>
            </w:r>
            <w:r w:rsidRPr="00DE4557">
              <w:rPr>
                <w:i/>
                <w:sz w:val="20"/>
                <w:szCs w:val="20"/>
              </w:rPr>
              <w:t>(</w:t>
            </w:r>
            <w:proofErr w:type="spellStart"/>
            <w:r w:rsidRPr="00DE4557">
              <w:rPr>
                <w:i/>
                <w:sz w:val="20"/>
                <w:szCs w:val="20"/>
              </w:rPr>
              <w:t>CoB</w:t>
            </w:r>
            <w:proofErr w:type="spellEnd"/>
            <w:r w:rsidRPr="00DE4557">
              <w:rPr>
                <w:i/>
                <w:sz w:val="20"/>
                <w:szCs w:val="20"/>
              </w:rPr>
              <w:t xml:space="preserve"> 1)</w:t>
            </w:r>
            <w:r w:rsidRPr="00DE4557">
              <w:rPr>
                <w:sz w:val="20"/>
                <w:szCs w:val="20"/>
              </w:rPr>
              <w:t>.</w:t>
            </w:r>
          </w:p>
          <w:p w:rsidR="00DE4557" w:rsidRDefault="00DE4557" w:rsidP="00530180">
            <w:pPr>
              <w:pStyle w:val="ListParagraph"/>
              <w:numPr>
                <w:ilvl w:val="0"/>
                <w:numId w:val="25"/>
              </w:numPr>
              <w:rPr>
                <w:i/>
                <w:sz w:val="20"/>
                <w:szCs w:val="20"/>
              </w:rPr>
            </w:pPr>
            <w:r w:rsidRPr="00DE4557">
              <w:rPr>
                <w:sz w:val="20"/>
                <w:szCs w:val="20"/>
              </w:rPr>
              <w:t xml:space="preserve">Demonstrate problem-solving skills in a business context </w:t>
            </w:r>
            <w:r w:rsidRPr="00DE4557">
              <w:rPr>
                <w:i/>
                <w:sz w:val="20"/>
                <w:szCs w:val="20"/>
              </w:rPr>
              <w:t>(</w:t>
            </w:r>
            <w:proofErr w:type="spellStart"/>
            <w:r w:rsidRPr="00DE4557">
              <w:rPr>
                <w:i/>
                <w:sz w:val="20"/>
                <w:szCs w:val="20"/>
              </w:rPr>
              <w:t>CoB</w:t>
            </w:r>
            <w:proofErr w:type="spellEnd"/>
            <w:r w:rsidRPr="00DE4557">
              <w:rPr>
                <w:i/>
                <w:sz w:val="20"/>
                <w:szCs w:val="20"/>
              </w:rPr>
              <w:t xml:space="preserve"> 2).</w:t>
            </w:r>
          </w:p>
          <w:p w:rsidR="00DE4557" w:rsidRDefault="00DE4557" w:rsidP="00090AA8">
            <w:pPr>
              <w:pStyle w:val="ListParagraph"/>
              <w:numPr>
                <w:ilvl w:val="0"/>
                <w:numId w:val="25"/>
              </w:numPr>
              <w:rPr>
                <w:i/>
                <w:sz w:val="20"/>
                <w:szCs w:val="20"/>
              </w:rPr>
            </w:pPr>
            <w:r w:rsidRPr="00DE4557">
              <w:rPr>
                <w:sz w:val="20"/>
                <w:szCs w:val="20"/>
              </w:rPr>
              <w:t>Examine values, social responsibility, and ethics in business set</w:t>
            </w:r>
            <w:bookmarkStart w:id="0" w:name="_GoBack"/>
            <w:bookmarkEnd w:id="0"/>
            <w:r w:rsidRPr="00DE4557">
              <w:rPr>
                <w:sz w:val="20"/>
                <w:szCs w:val="20"/>
              </w:rPr>
              <w:t xml:space="preserve">tings </w:t>
            </w:r>
            <w:r w:rsidRPr="00DE4557">
              <w:rPr>
                <w:i/>
                <w:sz w:val="20"/>
                <w:szCs w:val="20"/>
              </w:rPr>
              <w:t>(</w:t>
            </w:r>
            <w:proofErr w:type="spellStart"/>
            <w:r w:rsidRPr="00DE4557">
              <w:rPr>
                <w:i/>
                <w:sz w:val="20"/>
                <w:szCs w:val="20"/>
              </w:rPr>
              <w:t>CoB</w:t>
            </w:r>
            <w:proofErr w:type="spellEnd"/>
            <w:r w:rsidRPr="00DE4557">
              <w:rPr>
                <w:i/>
                <w:sz w:val="20"/>
                <w:szCs w:val="20"/>
              </w:rPr>
              <w:t xml:space="preserve"> 3).</w:t>
            </w:r>
          </w:p>
          <w:p w:rsidR="00DE4557" w:rsidRPr="00DE4557" w:rsidRDefault="00DE4557" w:rsidP="00DE4557">
            <w:pPr>
              <w:pStyle w:val="ListParagraph"/>
              <w:numPr>
                <w:ilvl w:val="0"/>
                <w:numId w:val="25"/>
              </w:numPr>
              <w:rPr>
                <w:sz w:val="20"/>
                <w:szCs w:val="20"/>
              </w:rPr>
            </w:pPr>
            <w:r w:rsidRPr="00DE4557">
              <w:rPr>
                <w:sz w:val="20"/>
                <w:szCs w:val="20"/>
              </w:rPr>
              <w:t xml:space="preserve">Apply basic business principles to job placement and career advancement opportunities </w:t>
            </w:r>
            <w:r w:rsidRPr="00DE4557">
              <w:rPr>
                <w:i/>
                <w:sz w:val="20"/>
                <w:szCs w:val="20"/>
              </w:rPr>
              <w:t>(</w:t>
            </w:r>
            <w:proofErr w:type="spellStart"/>
            <w:r w:rsidRPr="00DE4557">
              <w:rPr>
                <w:i/>
                <w:sz w:val="20"/>
                <w:szCs w:val="20"/>
              </w:rPr>
              <w:t>CoB</w:t>
            </w:r>
            <w:proofErr w:type="spellEnd"/>
            <w:r w:rsidRPr="00DE4557">
              <w:rPr>
                <w:i/>
                <w:sz w:val="20"/>
                <w:szCs w:val="20"/>
              </w:rPr>
              <w:t xml:space="preserve"> 1).</w:t>
            </w:r>
          </w:p>
        </w:tc>
        <w:tc>
          <w:tcPr>
            <w:tcW w:w="4116" w:type="dxa"/>
            <w:gridSpan w:val="2"/>
          </w:tcPr>
          <w:p w:rsidR="00DE4557" w:rsidRPr="00224327" w:rsidRDefault="00DE4557" w:rsidP="00DE4557">
            <w:pPr>
              <w:pStyle w:val="ListParagraph"/>
              <w:numPr>
                <w:ilvl w:val="0"/>
                <w:numId w:val="15"/>
              </w:numPr>
              <w:rPr>
                <w:rFonts w:eastAsia="Times New Roman" w:cs="Times New Roman"/>
                <w:sz w:val="20"/>
                <w:szCs w:val="20"/>
              </w:rPr>
            </w:pPr>
            <w:r w:rsidRPr="00224327">
              <w:rPr>
                <w:rFonts w:eastAsia="Times New Roman" w:cs="Times New Roman"/>
                <w:sz w:val="20"/>
                <w:szCs w:val="20"/>
              </w:rPr>
              <w:t xml:space="preserve">Apply what you already know about business to many parts of the course </w:t>
            </w:r>
            <w:r w:rsidRPr="00224327">
              <w:rPr>
                <w:rFonts w:eastAsia="Times New Roman" w:cs="Times New Roman"/>
                <w:i/>
                <w:iCs/>
                <w:sz w:val="20"/>
                <w:szCs w:val="20"/>
              </w:rPr>
              <w:t>(CO 1 &amp; 2</w:t>
            </w:r>
            <w:r>
              <w:rPr>
                <w:rFonts w:eastAsia="Times New Roman" w:cs="Times New Roman"/>
                <w:i/>
                <w:iCs/>
                <w:sz w:val="20"/>
                <w:szCs w:val="20"/>
              </w:rPr>
              <w:t>).</w:t>
            </w:r>
          </w:p>
          <w:p w:rsidR="00DE4557" w:rsidRDefault="00DE4557" w:rsidP="00DE4557">
            <w:pPr>
              <w:pStyle w:val="ListParagraph"/>
              <w:numPr>
                <w:ilvl w:val="0"/>
                <w:numId w:val="15"/>
              </w:numPr>
              <w:rPr>
                <w:rFonts w:eastAsia="Times New Roman" w:cs="Times New Roman"/>
                <w:sz w:val="20"/>
                <w:szCs w:val="20"/>
              </w:rPr>
            </w:pPr>
            <w:r w:rsidRPr="00224327">
              <w:rPr>
                <w:rFonts w:eastAsia="Times New Roman" w:cs="Times New Roman"/>
                <w:sz w:val="20"/>
                <w:szCs w:val="20"/>
              </w:rPr>
              <w:t xml:space="preserve">Identify transferable skill sets from business to </w:t>
            </w:r>
            <w:proofErr w:type="gramStart"/>
            <w:r w:rsidRPr="00224327">
              <w:rPr>
                <w:rFonts w:eastAsia="Times New Roman" w:cs="Times New Roman"/>
                <w:sz w:val="20"/>
                <w:szCs w:val="20"/>
              </w:rPr>
              <w:t>life,</w:t>
            </w:r>
            <w:proofErr w:type="gramEnd"/>
            <w:r w:rsidRPr="00224327">
              <w:rPr>
                <w:rFonts w:eastAsia="Times New Roman" w:cs="Times New Roman"/>
                <w:sz w:val="20"/>
                <w:szCs w:val="20"/>
              </w:rPr>
              <w:t xml:space="preserve"> and from life to business </w:t>
            </w:r>
            <w:r w:rsidRPr="00224327">
              <w:rPr>
                <w:rFonts w:eastAsia="Times New Roman" w:cs="Times New Roman"/>
                <w:i/>
                <w:iCs/>
                <w:sz w:val="20"/>
                <w:szCs w:val="20"/>
              </w:rPr>
              <w:t>(C</w:t>
            </w:r>
            <w:r>
              <w:rPr>
                <w:rFonts w:eastAsia="Times New Roman" w:cs="Times New Roman"/>
                <w:i/>
                <w:iCs/>
                <w:sz w:val="20"/>
                <w:szCs w:val="20"/>
              </w:rPr>
              <w:t>O</w:t>
            </w:r>
            <w:r w:rsidRPr="00224327">
              <w:rPr>
                <w:rFonts w:eastAsia="Times New Roman" w:cs="Times New Roman"/>
                <w:i/>
                <w:iCs/>
                <w:sz w:val="20"/>
                <w:szCs w:val="20"/>
              </w:rPr>
              <w:t xml:space="preserve"> 1 &amp; 2)</w:t>
            </w:r>
            <w:r w:rsidRPr="00224327">
              <w:rPr>
                <w:rFonts w:eastAsia="Times New Roman" w:cs="Times New Roman"/>
                <w:sz w:val="20"/>
                <w:szCs w:val="20"/>
              </w:rPr>
              <w:t xml:space="preserve">. </w:t>
            </w:r>
          </w:p>
          <w:p w:rsidR="00DE4557" w:rsidRPr="00224327" w:rsidRDefault="00DE4557" w:rsidP="00DE4557">
            <w:pPr>
              <w:pStyle w:val="ListParagraph"/>
              <w:numPr>
                <w:ilvl w:val="0"/>
                <w:numId w:val="15"/>
              </w:numPr>
              <w:rPr>
                <w:rFonts w:eastAsia="Times New Roman" w:cs="Times New Roman"/>
                <w:sz w:val="20"/>
                <w:szCs w:val="20"/>
              </w:rPr>
            </w:pPr>
            <w:r w:rsidRPr="00224327">
              <w:rPr>
                <w:rFonts w:eastAsia="Times New Roman" w:cs="Times New Roman"/>
                <w:sz w:val="20"/>
                <w:szCs w:val="20"/>
              </w:rPr>
              <w:t xml:space="preserve">Recognize economic fundamentals </w:t>
            </w:r>
            <w:r w:rsidRPr="00224327">
              <w:rPr>
                <w:rFonts w:eastAsia="Times New Roman" w:cs="Times New Roman"/>
                <w:i/>
                <w:iCs/>
                <w:sz w:val="20"/>
                <w:szCs w:val="20"/>
              </w:rPr>
              <w:t>(C</w:t>
            </w:r>
            <w:r>
              <w:rPr>
                <w:rFonts w:eastAsia="Times New Roman" w:cs="Times New Roman"/>
                <w:i/>
                <w:iCs/>
                <w:sz w:val="20"/>
                <w:szCs w:val="20"/>
              </w:rPr>
              <w:t xml:space="preserve">O </w:t>
            </w:r>
            <w:r w:rsidRPr="00224327">
              <w:rPr>
                <w:rFonts w:eastAsia="Times New Roman" w:cs="Times New Roman"/>
                <w:i/>
                <w:iCs/>
                <w:sz w:val="20"/>
                <w:szCs w:val="20"/>
              </w:rPr>
              <w:t>1 &amp; 2)</w:t>
            </w:r>
            <w:r>
              <w:rPr>
                <w:rFonts w:eastAsia="Times New Roman" w:cs="Times New Roman"/>
                <w:i/>
                <w:iCs/>
                <w:sz w:val="20"/>
                <w:szCs w:val="20"/>
              </w:rPr>
              <w:t>.</w:t>
            </w:r>
          </w:p>
          <w:p w:rsidR="00DE4557" w:rsidRPr="00224327" w:rsidRDefault="00DE4557" w:rsidP="00DE4557">
            <w:pPr>
              <w:pStyle w:val="ListParagraph"/>
              <w:numPr>
                <w:ilvl w:val="0"/>
                <w:numId w:val="15"/>
              </w:numPr>
              <w:rPr>
                <w:rFonts w:eastAsia="Times New Roman" w:cs="Times New Roman"/>
                <w:sz w:val="20"/>
                <w:szCs w:val="20"/>
              </w:rPr>
            </w:pPr>
            <w:r w:rsidRPr="00224327">
              <w:rPr>
                <w:rFonts w:eastAsia="Times New Roman" w:cs="Times New Roman"/>
                <w:sz w:val="20"/>
                <w:szCs w:val="20"/>
              </w:rPr>
              <w:t xml:space="preserve">Examine values, social responsibility, and ethics in business settings </w:t>
            </w:r>
            <w:r w:rsidRPr="00224327">
              <w:rPr>
                <w:rFonts w:eastAsia="Times New Roman" w:cs="Times New Roman"/>
                <w:i/>
                <w:iCs/>
                <w:sz w:val="20"/>
                <w:szCs w:val="20"/>
              </w:rPr>
              <w:t>(CO 2 &amp; 3)</w:t>
            </w:r>
            <w:r w:rsidRPr="00224327">
              <w:rPr>
                <w:rFonts w:eastAsia="Times New Roman" w:cs="Times New Roman"/>
                <w:sz w:val="20"/>
                <w:szCs w:val="20"/>
              </w:rPr>
              <w:t>.</w:t>
            </w:r>
          </w:p>
          <w:p w:rsidR="00DE4557" w:rsidRPr="00224327" w:rsidRDefault="00DE4557" w:rsidP="00DE4557">
            <w:pPr>
              <w:pStyle w:val="ListParagraph"/>
              <w:numPr>
                <w:ilvl w:val="0"/>
                <w:numId w:val="15"/>
              </w:numPr>
              <w:rPr>
                <w:sz w:val="20"/>
                <w:szCs w:val="20"/>
              </w:rPr>
            </w:pPr>
            <w:r w:rsidRPr="00224327">
              <w:rPr>
                <w:rFonts w:eastAsia="Times New Roman" w:cs="Times New Roman"/>
                <w:sz w:val="20"/>
                <w:szCs w:val="20"/>
              </w:rPr>
              <w:t xml:space="preserve">Explore entrepreneurship and small business ownership </w:t>
            </w:r>
            <w:r w:rsidRPr="00224327">
              <w:rPr>
                <w:rFonts w:eastAsia="Times New Roman" w:cs="Times New Roman"/>
                <w:i/>
                <w:iCs/>
                <w:sz w:val="20"/>
                <w:szCs w:val="20"/>
              </w:rPr>
              <w:t>(Course Objective 1).</w:t>
            </w:r>
            <w:r w:rsidRPr="00224327">
              <w:rPr>
                <w:rFonts w:eastAsia="Times New Roman" w:cs="Times New Roman"/>
                <w:sz w:val="20"/>
                <w:szCs w:val="20"/>
              </w:rPr>
              <w:t xml:space="preserve">  </w:t>
            </w:r>
          </w:p>
          <w:p w:rsidR="00DE4557" w:rsidRPr="00224327" w:rsidRDefault="00DE4557" w:rsidP="00DE4557">
            <w:pPr>
              <w:pStyle w:val="ListParagraph"/>
              <w:numPr>
                <w:ilvl w:val="0"/>
                <w:numId w:val="15"/>
              </w:numPr>
              <w:rPr>
                <w:sz w:val="20"/>
                <w:szCs w:val="20"/>
              </w:rPr>
            </w:pPr>
            <w:r w:rsidRPr="00224327">
              <w:rPr>
                <w:rFonts w:eastAsia="Times New Roman" w:cs="Times New Roman"/>
                <w:sz w:val="20"/>
                <w:szCs w:val="20"/>
              </w:rPr>
              <w:t>Identify basic business terms </w:t>
            </w:r>
            <w:r w:rsidRPr="00224327">
              <w:rPr>
                <w:rFonts w:eastAsia="Times New Roman" w:cs="Times New Roman"/>
                <w:i/>
                <w:iCs/>
                <w:sz w:val="20"/>
                <w:szCs w:val="20"/>
              </w:rPr>
              <w:t>(Course Objective 1).</w:t>
            </w:r>
          </w:p>
        </w:tc>
        <w:tc>
          <w:tcPr>
            <w:tcW w:w="2848" w:type="dxa"/>
          </w:tcPr>
          <w:p w:rsidR="00DE4557" w:rsidRPr="001E271E" w:rsidRDefault="00DE4557" w:rsidP="00DE4557">
            <w:pPr>
              <w:pStyle w:val="ListParagraph"/>
              <w:numPr>
                <w:ilvl w:val="0"/>
                <w:numId w:val="17"/>
              </w:numPr>
              <w:rPr>
                <w:sz w:val="20"/>
                <w:szCs w:val="20"/>
              </w:rPr>
            </w:pPr>
            <w:r w:rsidRPr="001E271E">
              <w:rPr>
                <w:sz w:val="20"/>
                <w:szCs w:val="20"/>
              </w:rPr>
              <w:t xml:space="preserve">Read Chapters 1-3, &amp; </w:t>
            </w:r>
            <w:proofErr w:type="gramStart"/>
            <w:r w:rsidRPr="001E271E">
              <w:rPr>
                <w:sz w:val="20"/>
                <w:szCs w:val="20"/>
              </w:rPr>
              <w:t>5</w:t>
            </w:r>
            <w:proofErr w:type="gramEnd"/>
            <w:r w:rsidRPr="001E271E">
              <w:rPr>
                <w:sz w:val="20"/>
                <w:szCs w:val="20"/>
              </w:rPr>
              <w:t xml:space="preserve"> in your text. </w:t>
            </w:r>
          </w:p>
          <w:p w:rsidR="00DE4557" w:rsidRPr="001E271E" w:rsidRDefault="00DE4557" w:rsidP="00DE4557">
            <w:pPr>
              <w:pStyle w:val="ListParagraph"/>
              <w:numPr>
                <w:ilvl w:val="0"/>
                <w:numId w:val="17"/>
              </w:numPr>
              <w:rPr>
                <w:sz w:val="20"/>
                <w:szCs w:val="20"/>
              </w:rPr>
            </w:pPr>
            <w:r w:rsidRPr="001E271E">
              <w:rPr>
                <w:sz w:val="20"/>
                <w:szCs w:val="20"/>
              </w:rPr>
              <w:t>Review all supplemental materials in Canvas.</w:t>
            </w:r>
          </w:p>
          <w:p w:rsidR="00DE4557" w:rsidRPr="001E271E" w:rsidRDefault="00DE4557" w:rsidP="00DE4557">
            <w:pPr>
              <w:pStyle w:val="ListParagraph"/>
              <w:numPr>
                <w:ilvl w:val="0"/>
                <w:numId w:val="17"/>
              </w:numPr>
              <w:rPr>
                <w:sz w:val="20"/>
                <w:szCs w:val="20"/>
              </w:rPr>
            </w:pPr>
            <w:r w:rsidRPr="001E271E">
              <w:rPr>
                <w:sz w:val="20"/>
                <w:szCs w:val="20"/>
              </w:rPr>
              <w:t>Check Your Understanding with the Dynamic Study Module in Canvas.</w:t>
            </w:r>
          </w:p>
          <w:p w:rsidR="00DE4557" w:rsidRPr="001E271E" w:rsidRDefault="00DE4557" w:rsidP="00DE4557">
            <w:pPr>
              <w:pStyle w:val="ListParagraph"/>
              <w:numPr>
                <w:ilvl w:val="0"/>
                <w:numId w:val="17"/>
              </w:numPr>
              <w:rPr>
                <w:sz w:val="20"/>
                <w:szCs w:val="20"/>
              </w:rPr>
            </w:pPr>
            <w:r w:rsidRPr="001E271E">
              <w:rPr>
                <w:sz w:val="20"/>
                <w:szCs w:val="20"/>
              </w:rPr>
              <w:t xml:space="preserve">Watch the Video Patagonia: Ethics and Social Responsibility. </w:t>
            </w:r>
          </w:p>
          <w:p w:rsidR="00DE4557" w:rsidRPr="001E271E" w:rsidRDefault="00DE4557" w:rsidP="00DE4557">
            <w:pPr>
              <w:pStyle w:val="ListParagraph"/>
              <w:numPr>
                <w:ilvl w:val="0"/>
                <w:numId w:val="17"/>
              </w:numPr>
              <w:rPr>
                <w:sz w:val="20"/>
                <w:szCs w:val="20"/>
              </w:rPr>
            </w:pPr>
            <w:r w:rsidRPr="001E271E">
              <w:rPr>
                <w:sz w:val="20"/>
                <w:szCs w:val="20"/>
              </w:rPr>
              <w:t>Participate in Discussion 2</w:t>
            </w:r>
          </w:p>
          <w:p w:rsidR="00DE4557" w:rsidRPr="00224327" w:rsidRDefault="00DE4557" w:rsidP="00DE4557">
            <w:pPr>
              <w:pStyle w:val="ListParagraph"/>
              <w:numPr>
                <w:ilvl w:val="0"/>
                <w:numId w:val="17"/>
              </w:numPr>
              <w:rPr>
                <w:sz w:val="20"/>
                <w:szCs w:val="20"/>
              </w:rPr>
            </w:pPr>
            <w:r>
              <w:rPr>
                <w:sz w:val="20"/>
                <w:szCs w:val="20"/>
              </w:rPr>
              <w:t xml:space="preserve">Complete your </w:t>
            </w:r>
            <w:r w:rsidRPr="00224327">
              <w:rPr>
                <w:sz w:val="20"/>
                <w:szCs w:val="20"/>
              </w:rPr>
              <w:t>Study Plan</w:t>
            </w:r>
          </w:p>
          <w:p w:rsidR="00DE4557" w:rsidRPr="00875A2F" w:rsidRDefault="00DE4557" w:rsidP="00DE4557">
            <w:pPr>
              <w:pStyle w:val="ListParagraph"/>
              <w:rPr>
                <w:sz w:val="20"/>
                <w:szCs w:val="20"/>
              </w:rPr>
            </w:pPr>
          </w:p>
          <w:p w:rsidR="00DE4557" w:rsidRDefault="00DE4557" w:rsidP="00DE4557"/>
        </w:tc>
        <w:tc>
          <w:tcPr>
            <w:tcW w:w="2840" w:type="dxa"/>
          </w:tcPr>
          <w:p w:rsidR="00DE4557" w:rsidRPr="001E271E" w:rsidRDefault="00DE4557" w:rsidP="00DE4557">
            <w:pPr>
              <w:pStyle w:val="ListParagraph"/>
              <w:numPr>
                <w:ilvl w:val="0"/>
                <w:numId w:val="18"/>
              </w:numPr>
              <w:rPr>
                <w:sz w:val="20"/>
                <w:szCs w:val="20"/>
              </w:rPr>
            </w:pPr>
            <w:r w:rsidRPr="001E271E">
              <w:rPr>
                <w:sz w:val="20"/>
                <w:szCs w:val="20"/>
              </w:rPr>
              <w:t xml:space="preserve">Complete Dynamic Study Module 2 </w:t>
            </w:r>
            <w:r w:rsidRPr="001E271E">
              <w:rPr>
                <w:i/>
                <w:sz w:val="20"/>
                <w:szCs w:val="20"/>
              </w:rPr>
              <w:t xml:space="preserve">(MO 1-6) </w:t>
            </w:r>
            <w:r w:rsidRPr="001E271E">
              <w:rPr>
                <w:b/>
                <w:i/>
                <w:sz w:val="20"/>
                <w:szCs w:val="20"/>
              </w:rPr>
              <w:t>50 points</w:t>
            </w:r>
          </w:p>
          <w:p w:rsidR="00DE4557" w:rsidRPr="001E271E" w:rsidRDefault="00DE4557" w:rsidP="00DE4557">
            <w:pPr>
              <w:pStyle w:val="ListParagraph"/>
              <w:numPr>
                <w:ilvl w:val="0"/>
                <w:numId w:val="18"/>
              </w:numPr>
              <w:rPr>
                <w:sz w:val="20"/>
                <w:szCs w:val="20"/>
              </w:rPr>
            </w:pPr>
            <w:r w:rsidRPr="001E271E">
              <w:rPr>
                <w:sz w:val="20"/>
                <w:szCs w:val="20"/>
              </w:rPr>
              <w:t xml:space="preserve">Patagonia: Ethics and Social Responsibility Video Quiz </w:t>
            </w:r>
            <w:r w:rsidRPr="001E271E">
              <w:rPr>
                <w:i/>
                <w:sz w:val="20"/>
                <w:szCs w:val="20"/>
              </w:rPr>
              <w:t xml:space="preserve">(MO 1, 4, &amp; 5) </w:t>
            </w:r>
            <w:r w:rsidRPr="001E271E">
              <w:rPr>
                <w:b/>
                <w:i/>
                <w:sz w:val="20"/>
                <w:szCs w:val="20"/>
              </w:rPr>
              <w:t>10 points</w:t>
            </w:r>
          </w:p>
          <w:p w:rsidR="00DE4557" w:rsidRPr="001E271E" w:rsidRDefault="00DE4557" w:rsidP="00DE4557">
            <w:pPr>
              <w:pStyle w:val="ListParagraph"/>
              <w:numPr>
                <w:ilvl w:val="0"/>
                <w:numId w:val="18"/>
              </w:numPr>
              <w:rPr>
                <w:sz w:val="20"/>
                <w:szCs w:val="20"/>
              </w:rPr>
            </w:pPr>
            <w:r w:rsidRPr="001E271E">
              <w:rPr>
                <w:sz w:val="20"/>
                <w:szCs w:val="20"/>
              </w:rPr>
              <w:t xml:space="preserve">Discussion 2: Transferable Skill Sets </w:t>
            </w:r>
            <w:r w:rsidRPr="001E271E">
              <w:rPr>
                <w:i/>
                <w:sz w:val="20"/>
                <w:szCs w:val="20"/>
              </w:rPr>
              <w:t xml:space="preserve">(MO 2) </w:t>
            </w:r>
            <w:r w:rsidRPr="001E271E">
              <w:rPr>
                <w:b/>
                <w:i/>
                <w:sz w:val="20"/>
                <w:szCs w:val="20"/>
              </w:rPr>
              <w:t>40 points</w:t>
            </w:r>
          </w:p>
          <w:p w:rsidR="00DE4557" w:rsidRPr="001E271E" w:rsidRDefault="00DE4557" w:rsidP="00DE4557">
            <w:pPr>
              <w:pStyle w:val="ListParagraph"/>
              <w:numPr>
                <w:ilvl w:val="0"/>
                <w:numId w:val="18"/>
              </w:numPr>
              <w:rPr>
                <w:sz w:val="20"/>
                <w:szCs w:val="20"/>
              </w:rPr>
            </w:pPr>
            <w:r w:rsidRPr="001E271E">
              <w:rPr>
                <w:sz w:val="20"/>
                <w:szCs w:val="20"/>
              </w:rPr>
              <w:t xml:space="preserve">Article Summary </w:t>
            </w:r>
            <w:r w:rsidRPr="001E271E">
              <w:rPr>
                <w:i/>
                <w:sz w:val="20"/>
                <w:szCs w:val="20"/>
              </w:rPr>
              <w:t xml:space="preserve">(MO 1 &amp; 2) </w:t>
            </w:r>
            <w:r w:rsidRPr="001E271E">
              <w:rPr>
                <w:b/>
                <w:i/>
                <w:sz w:val="20"/>
                <w:szCs w:val="20"/>
              </w:rPr>
              <w:t>50 points</w:t>
            </w:r>
          </w:p>
          <w:p w:rsidR="00DE4557" w:rsidRPr="00A65E1E" w:rsidRDefault="00DE4557" w:rsidP="00351663">
            <w:pPr>
              <w:pStyle w:val="ListParagraph"/>
              <w:numPr>
                <w:ilvl w:val="0"/>
                <w:numId w:val="18"/>
              </w:numPr>
              <w:rPr>
                <w:sz w:val="20"/>
                <w:szCs w:val="20"/>
              </w:rPr>
            </w:pPr>
            <w:r w:rsidRPr="00A65E1E">
              <w:rPr>
                <w:sz w:val="20"/>
                <w:szCs w:val="20"/>
              </w:rPr>
              <w:t xml:space="preserve">Module 2 Quiz </w:t>
            </w:r>
            <w:r w:rsidRPr="00A65E1E">
              <w:rPr>
                <w:i/>
                <w:sz w:val="20"/>
                <w:szCs w:val="20"/>
              </w:rPr>
              <w:t xml:space="preserve">(MO 1-6)  </w:t>
            </w:r>
            <w:r w:rsidRPr="00A65E1E">
              <w:rPr>
                <w:b/>
                <w:i/>
                <w:sz w:val="20"/>
                <w:szCs w:val="20"/>
              </w:rPr>
              <w:t>50 points</w:t>
            </w:r>
          </w:p>
          <w:p w:rsidR="00DE4557" w:rsidRPr="00875A2F" w:rsidRDefault="00DE4557" w:rsidP="00DE4557">
            <w:pPr>
              <w:rPr>
                <w:sz w:val="20"/>
                <w:szCs w:val="20"/>
              </w:rPr>
            </w:pPr>
          </w:p>
          <w:p w:rsidR="00DE4557" w:rsidRDefault="00DE4557" w:rsidP="00DE4557">
            <w:pPr>
              <w:jc w:val="center"/>
              <w:rPr>
                <w:b/>
                <w:sz w:val="20"/>
                <w:szCs w:val="20"/>
              </w:rPr>
            </w:pPr>
            <w:r w:rsidRPr="00875A2F">
              <w:rPr>
                <w:b/>
                <w:sz w:val="20"/>
                <w:szCs w:val="20"/>
              </w:rPr>
              <w:t xml:space="preserve">Total Points: </w:t>
            </w:r>
            <w:r>
              <w:rPr>
                <w:b/>
                <w:sz w:val="20"/>
                <w:szCs w:val="20"/>
              </w:rPr>
              <w:t>200</w:t>
            </w:r>
          </w:p>
          <w:p w:rsidR="00A65E1E" w:rsidRDefault="00A65E1E" w:rsidP="00DE4557">
            <w:pPr>
              <w:jc w:val="center"/>
            </w:pPr>
          </w:p>
        </w:tc>
      </w:tr>
      <w:tr w:rsidR="00DE4557" w:rsidTr="00F24490">
        <w:tblPrEx>
          <w:jc w:val="left"/>
        </w:tblPrEx>
        <w:trPr>
          <w:gridAfter w:val="2"/>
          <w:wAfter w:w="106" w:type="dxa"/>
        </w:trPr>
        <w:tc>
          <w:tcPr>
            <w:tcW w:w="3775" w:type="dxa"/>
            <w:vMerge/>
            <w:shd w:val="clear" w:color="auto" w:fill="auto"/>
          </w:tcPr>
          <w:p w:rsidR="00DE4557" w:rsidRPr="00295B9E" w:rsidRDefault="00DE4557" w:rsidP="00DE4557">
            <w:pPr>
              <w:rPr>
                <w:sz w:val="20"/>
                <w:szCs w:val="20"/>
              </w:rPr>
            </w:pPr>
          </w:p>
        </w:tc>
        <w:tc>
          <w:tcPr>
            <w:tcW w:w="9812" w:type="dxa"/>
            <w:gridSpan w:val="5"/>
            <w:shd w:val="clear" w:color="auto" w:fill="7030A0"/>
            <w:vAlign w:val="center"/>
          </w:tcPr>
          <w:p w:rsidR="00DE4557" w:rsidRPr="00DE4557" w:rsidRDefault="00DE4557" w:rsidP="00DE4557">
            <w:pPr>
              <w:jc w:val="center"/>
              <w:rPr>
                <w:b/>
                <w:color w:val="FFFFFF" w:themeColor="background1"/>
              </w:rPr>
            </w:pPr>
            <w:r>
              <w:rPr>
                <w:b/>
                <w:color w:val="FFFFFF" w:themeColor="background1"/>
              </w:rPr>
              <w:t>Module 3: Management</w:t>
            </w:r>
            <w:r w:rsidR="00A65E1E">
              <w:rPr>
                <w:b/>
                <w:color w:val="FFFFFF" w:themeColor="background1"/>
              </w:rPr>
              <w:t xml:space="preserve"> (M3)</w:t>
            </w:r>
          </w:p>
        </w:tc>
      </w:tr>
      <w:tr w:rsidR="00DE4557" w:rsidTr="00F24490">
        <w:tblPrEx>
          <w:jc w:val="left"/>
        </w:tblPrEx>
        <w:trPr>
          <w:gridAfter w:val="2"/>
          <w:wAfter w:w="106" w:type="dxa"/>
        </w:trPr>
        <w:tc>
          <w:tcPr>
            <w:tcW w:w="3775" w:type="dxa"/>
            <w:vMerge/>
            <w:shd w:val="clear" w:color="auto" w:fill="auto"/>
          </w:tcPr>
          <w:p w:rsidR="00DE4557" w:rsidRPr="00295B9E" w:rsidRDefault="00DE4557" w:rsidP="00DE4557">
            <w:pPr>
              <w:rPr>
                <w:sz w:val="20"/>
                <w:szCs w:val="20"/>
              </w:rPr>
            </w:pPr>
          </w:p>
        </w:tc>
        <w:tc>
          <w:tcPr>
            <w:tcW w:w="4116" w:type="dxa"/>
            <w:gridSpan w:val="2"/>
            <w:shd w:val="clear" w:color="auto" w:fill="D9D9D9" w:themeFill="background1" w:themeFillShade="D9"/>
            <w:vAlign w:val="center"/>
          </w:tcPr>
          <w:p w:rsidR="00DE4557" w:rsidRPr="00C33A55" w:rsidRDefault="00DE4557" w:rsidP="00DE4557">
            <w:pPr>
              <w:jc w:val="center"/>
              <w:rPr>
                <w:b/>
                <w:color w:val="FFFFFF" w:themeColor="background1"/>
              </w:rPr>
            </w:pPr>
            <w:r w:rsidRPr="005966E3">
              <w:rPr>
                <w:b/>
              </w:rPr>
              <w:t>Module Objectives (MO)</w:t>
            </w:r>
          </w:p>
        </w:tc>
        <w:tc>
          <w:tcPr>
            <w:tcW w:w="2848" w:type="dxa"/>
            <w:shd w:val="clear" w:color="auto" w:fill="D9D9D9" w:themeFill="background1" w:themeFillShade="D9"/>
            <w:vAlign w:val="center"/>
          </w:tcPr>
          <w:p w:rsidR="00DE4557" w:rsidRPr="00C33A55" w:rsidRDefault="00DE4557" w:rsidP="00DE4557">
            <w:pPr>
              <w:jc w:val="center"/>
              <w:rPr>
                <w:b/>
                <w:color w:val="FFFFFF" w:themeColor="background1"/>
              </w:rPr>
            </w:pPr>
            <w:r w:rsidRPr="005966E3">
              <w:rPr>
                <w:b/>
              </w:rPr>
              <w:t>Module Learning Activities</w:t>
            </w:r>
          </w:p>
        </w:tc>
        <w:tc>
          <w:tcPr>
            <w:tcW w:w="2848" w:type="dxa"/>
            <w:gridSpan w:val="2"/>
            <w:shd w:val="clear" w:color="auto" w:fill="D9D9D9" w:themeFill="background1" w:themeFillShade="D9"/>
            <w:vAlign w:val="center"/>
          </w:tcPr>
          <w:p w:rsidR="00DE4557" w:rsidRPr="00C33A55" w:rsidRDefault="00DE4557" w:rsidP="00DE4557">
            <w:pPr>
              <w:jc w:val="center"/>
              <w:rPr>
                <w:b/>
                <w:color w:val="FFFFFF" w:themeColor="background1"/>
              </w:rPr>
            </w:pPr>
            <w:r w:rsidRPr="005966E3">
              <w:rPr>
                <w:b/>
              </w:rPr>
              <w:t>Module Evaluation Methods</w:t>
            </w:r>
          </w:p>
        </w:tc>
      </w:tr>
      <w:tr w:rsidR="00DE4557" w:rsidTr="00F24490">
        <w:tblPrEx>
          <w:jc w:val="left"/>
        </w:tblPrEx>
        <w:trPr>
          <w:gridAfter w:val="2"/>
          <w:wAfter w:w="106" w:type="dxa"/>
        </w:trPr>
        <w:tc>
          <w:tcPr>
            <w:tcW w:w="3775" w:type="dxa"/>
            <w:vMerge/>
            <w:shd w:val="clear" w:color="auto" w:fill="auto"/>
          </w:tcPr>
          <w:p w:rsidR="00DE4557" w:rsidRPr="00295B9E" w:rsidRDefault="00DE4557" w:rsidP="00DE4557">
            <w:pPr>
              <w:rPr>
                <w:sz w:val="20"/>
                <w:szCs w:val="20"/>
              </w:rPr>
            </w:pPr>
          </w:p>
        </w:tc>
        <w:tc>
          <w:tcPr>
            <w:tcW w:w="4116" w:type="dxa"/>
            <w:gridSpan w:val="2"/>
            <w:shd w:val="clear" w:color="auto" w:fill="auto"/>
          </w:tcPr>
          <w:p w:rsidR="00DE4557" w:rsidRPr="0091458D" w:rsidRDefault="00DE4557" w:rsidP="00DE4557">
            <w:pPr>
              <w:pStyle w:val="ListParagraph"/>
              <w:numPr>
                <w:ilvl w:val="0"/>
                <w:numId w:val="20"/>
              </w:numPr>
              <w:rPr>
                <w:sz w:val="20"/>
                <w:szCs w:val="20"/>
              </w:rPr>
            </w:pPr>
            <w:r w:rsidRPr="0091458D">
              <w:rPr>
                <w:sz w:val="20"/>
                <w:szCs w:val="20"/>
              </w:rPr>
              <w:t xml:space="preserve">Apply what you already know about business </w:t>
            </w:r>
            <w:r w:rsidRPr="0091458D">
              <w:rPr>
                <w:i/>
                <w:sz w:val="20"/>
                <w:szCs w:val="20"/>
              </w:rPr>
              <w:t>(CO 1 &amp; 2).</w:t>
            </w:r>
          </w:p>
          <w:p w:rsidR="00DE4557" w:rsidRDefault="00DE4557" w:rsidP="00DE4557">
            <w:pPr>
              <w:pStyle w:val="ListParagraph"/>
              <w:numPr>
                <w:ilvl w:val="0"/>
                <w:numId w:val="20"/>
              </w:numPr>
              <w:rPr>
                <w:i/>
                <w:sz w:val="20"/>
                <w:szCs w:val="20"/>
              </w:rPr>
            </w:pPr>
            <w:r w:rsidRPr="0091458D">
              <w:rPr>
                <w:sz w:val="20"/>
                <w:szCs w:val="20"/>
              </w:rPr>
              <w:t xml:space="preserve">Identify transferable skill sets from business to life and from life to business </w:t>
            </w:r>
            <w:r w:rsidRPr="0091458D">
              <w:rPr>
                <w:i/>
                <w:sz w:val="20"/>
                <w:szCs w:val="20"/>
              </w:rPr>
              <w:t>(CO 1, 2, &amp; 4).</w:t>
            </w:r>
          </w:p>
          <w:p w:rsidR="00DE4557" w:rsidRDefault="00DE4557" w:rsidP="00DE4557">
            <w:pPr>
              <w:pStyle w:val="ListParagraph"/>
              <w:numPr>
                <w:ilvl w:val="0"/>
                <w:numId w:val="20"/>
              </w:numPr>
              <w:rPr>
                <w:i/>
                <w:sz w:val="20"/>
                <w:szCs w:val="20"/>
              </w:rPr>
            </w:pPr>
            <w:r w:rsidRPr="0091458D">
              <w:rPr>
                <w:sz w:val="20"/>
                <w:szCs w:val="20"/>
              </w:rPr>
              <w:t xml:space="preserve">Identify the basic terms and functions of management </w:t>
            </w:r>
            <w:r w:rsidRPr="0091458D">
              <w:rPr>
                <w:i/>
                <w:sz w:val="20"/>
                <w:szCs w:val="20"/>
              </w:rPr>
              <w:t>(CO 1).</w:t>
            </w:r>
          </w:p>
          <w:p w:rsidR="00DE4557" w:rsidRPr="0091458D" w:rsidRDefault="00DE4557" w:rsidP="00DE4557">
            <w:pPr>
              <w:pStyle w:val="ListParagraph"/>
              <w:numPr>
                <w:ilvl w:val="0"/>
                <w:numId w:val="20"/>
              </w:numPr>
            </w:pPr>
            <w:r w:rsidRPr="0091458D">
              <w:rPr>
                <w:sz w:val="20"/>
                <w:szCs w:val="20"/>
              </w:rPr>
              <w:t xml:space="preserve">Recognize human resources functions and responsibilities </w:t>
            </w:r>
            <w:r w:rsidRPr="0091458D">
              <w:rPr>
                <w:i/>
                <w:sz w:val="20"/>
                <w:szCs w:val="20"/>
              </w:rPr>
              <w:t>(CO 1).</w:t>
            </w:r>
          </w:p>
          <w:p w:rsidR="00DE4557" w:rsidRDefault="00DE4557" w:rsidP="00DE4557">
            <w:pPr>
              <w:pStyle w:val="ListParagraph"/>
              <w:numPr>
                <w:ilvl w:val="0"/>
                <w:numId w:val="20"/>
              </w:numPr>
            </w:pPr>
            <w:r w:rsidRPr="001E271E">
              <w:rPr>
                <w:sz w:val="20"/>
                <w:szCs w:val="20"/>
              </w:rPr>
              <w:t xml:space="preserve">Recall the basics of business technology </w:t>
            </w:r>
            <w:r w:rsidRPr="001E271E">
              <w:rPr>
                <w:i/>
                <w:sz w:val="20"/>
                <w:szCs w:val="20"/>
              </w:rPr>
              <w:t>(CO 1).</w:t>
            </w:r>
          </w:p>
        </w:tc>
        <w:tc>
          <w:tcPr>
            <w:tcW w:w="2848" w:type="dxa"/>
            <w:shd w:val="clear" w:color="auto" w:fill="auto"/>
          </w:tcPr>
          <w:p w:rsidR="00DE4557" w:rsidRDefault="00DE4557" w:rsidP="00DE4557">
            <w:pPr>
              <w:pStyle w:val="ListParagraph"/>
              <w:numPr>
                <w:ilvl w:val="0"/>
                <w:numId w:val="22"/>
              </w:numPr>
              <w:rPr>
                <w:sz w:val="20"/>
                <w:szCs w:val="20"/>
              </w:rPr>
            </w:pPr>
            <w:r w:rsidRPr="00295B9E">
              <w:rPr>
                <w:sz w:val="20"/>
                <w:szCs w:val="20"/>
              </w:rPr>
              <w:t>Read Chapters 7-10 in your text.</w:t>
            </w:r>
          </w:p>
          <w:p w:rsidR="00DE4557" w:rsidRDefault="00DE4557" w:rsidP="00DE4557">
            <w:pPr>
              <w:pStyle w:val="ListParagraph"/>
              <w:numPr>
                <w:ilvl w:val="0"/>
                <w:numId w:val="22"/>
              </w:numPr>
              <w:rPr>
                <w:sz w:val="20"/>
                <w:szCs w:val="20"/>
              </w:rPr>
            </w:pPr>
            <w:r w:rsidRPr="00295B9E">
              <w:rPr>
                <w:sz w:val="20"/>
                <w:szCs w:val="20"/>
              </w:rPr>
              <w:t>Review all supplemental materials in Canvas.</w:t>
            </w:r>
          </w:p>
          <w:p w:rsidR="00DE4557" w:rsidRDefault="00DE4557" w:rsidP="00DE4557">
            <w:pPr>
              <w:pStyle w:val="ListParagraph"/>
              <w:numPr>
                <w:ilvl w:val="0"/>
                <w:numId w:val="22"/>
              </w:numPr>
              <w:rPr>
                <w:sz w:val="20"/>
                <w:szCs w:val="20"/>
              </w:rPr>
            </w:pPr>
            <w:r w:rsidRPr="00295B9E">
              <w:rPr>
                <w:sz w:val="20"/>
                <w:szCs w:val="20"/>
              </w:rPr>
              <w:t>Check Your Understanding</w:t>
            </w:r>
            <w:r>
              <w:rPr>
                <w:sz w:val="20"/>
                <w:szCs w:val="20"/>
              </w:rPr>
              <w:t xml:space="preserve"> with the Dynamic Study Module</w:t>
            </w:r>
          </w:p>
          <w:p w:rsidR="00DE4557" w:rsidRDefault="00DE4557" w:rsidP="00DE4557">
            <w:pPr>
              <w:pStyle w:val="ListParagraph"/>
              <w:numPr>
                <w:ilvl w:val="0"/>
                <w:numId w:val="22"/>
              </w:numPr>
              <w:rPr>
                <w:sz w:val="20"/>
                <w:szCs w:val="20"/>
              </w:rPr>
            </w:pPr>
            <w:r w:rsidRPr="00295B9E">
              <w:rPr>
                <w:sz w:val="20"/>
                <w:szCs w:val="20"/>
              </w:rPr>
              <w:t>Watch the Video Whole Foods: Teamwork, Motivation and Communication</w:t>
            </w:r>
          </w:p>
          <w:p w:rsidR="00DE4557" w:rsidRDefault="00DE4557" w:rsidP="00DE4557">
            <w:pPr>
              <w:pStyle w:val="ListParagraph"/>
              <w:numPr>
                <w:ilvl w:val="0"/>
                <w:numId w:val="20"/>
              </w:numPr>
              <w:rPr>
                <w:sz w:val="20"/>
                <w:szCs w:val="20"/>
              </w:rPr>
            </w:pPr>
            <w:r w:rsidRPr="00295B9E">
              <w:rPr>
                <w:sz w:val="20"/>
                <w:szCs w:val="20"/>
              </w:rPr>
              <w:t>Participate in Discussion 3</w:t>
            </w:r>
          </w:p>
          <w:p w:rsidR="00DE4557" w:rsidRPr="00295B9E" w:rsidRDefault="00DE4557" w:rsidP="00DE4557">
            <w:pPr>
              <w:pStyle w:val="ListParagraph"/>
              <w:numPr>
                <w:ilvl w:val="0"/>
                <w:numId w:val="20"/>
              </w:numPr>
              <w:rPr>
                <w:sz w:val="20"/>
                <w:szCs w:val="20"/>
              </w:rPr>
            </w:pPr>
            <w:r>
              <w:rPr>
                <w:sz w:val="20"/>
                <w:szCs w:val="20"/>
              </w:rPr>
              <w:t xml:space="preserve">Complete your </w:t>
            </w:r>
            <w:r w:rsidRPr="00295B9E">
              <w:rPr>
                <w:sz w:val="20"/>
                <w:szCs w:val="20"/>
              </w:rPr>
              <w:t>Study Plan</w:t>
            </w:r>
          </w:p>
          <w:p w:rsidR="00DE4557" w:rsidRDefault="00DE4557" w:rsidP="00DE4557"/>
        </w:tc>
        <w:tc>
          <w:tcPr>
            <w:tcW w:w="2848" w:type="dxa"/>
            <w:gridSpan w:val="2"/>
            <w:shd w:val="clear" w:color="auto" w:fill="auto"/>
          </w:tcPr>
          <w:p w:rsidR="00DE4557" w:rsidRPr="00295B9E" w:rsidRDefault="00DE4557" w:rsidP="00DE4557">
            <w:pPr>
              <w:pStyle w:val="ListParagraph"/>
              <w:numPr>
                <w:ilvl w:val="0"/>
                <w:numId w:val="23"/>
              </w:numPr>
              <w:rPr>
                <w:sz w:val="20"/>
                <w:szCs w:val="20"/>
              </w:rPr>
            </w:pPr>
            <w:r w:rsidRPr="00295B9E">
              <w:rPr>
                <w:sz w:val="20"/>
                <w:szCs w:val="20"/>
              </w:rPr>
              <w:t xml:space="preserve">Complete Dynamic Study Module 3 </w:t>
            </w:r>
            <w:r w:rsidRPr="00295B9E">
              <w:rPr>
                <w:i/>
                <w:sz w:val="20"/>
                <w:szCs w:val="20"/>
              </w:rPr>
              <w:t xml:space="preserve">(MO 1-6) </w:t>
            </w:r>
            <w:r w:rsidRPr="00295B9E">
              <w:rPr>
                <w:b/>
                <w:i/>
                <w:sz w:val="20"/>
                <w:szCs w:val="20"/>
              </w:rPr>
              <w:t>50 points</w:t>
            </w:r>
          </w:p>
          <w:p w:rsidR="00DE4557" w:rsidRPr="00295B9E" w:rsidRDefault="00DE4557" w:rsidP="00DE4557">
            <w:pPr>
              <w:pStyle w:val="ListParagraph"/>
              <w:numPr>
                <w:ilvl w:val="0"/>
                <w:numId w:val="23"/>
              </w:numPr>
              <w:rPr>
                <w:sz w:val="20"/>
                <w:szCs w:val="20"/>
              </w:rPr>
            </w:pPr>
            <w:r w:rsidRPr="00295B9E">
              <w:rPr>
                <w:sz w:val="20"/>
                <w:szCs w:val="20"/>
              </w:rPr>
              <w:t xml:space="preserve">Whole Foods: Teamwork, Motivation and Communication Video Quiz </w:t>
            </w:r>
            <w:r w:rsidRPr="00295B9E">
              <w:rPr>
                <w:i/>
                <w:sz w:val="20"/>
                <w:szCs w:val="20"/>
              </w:rPr>
              <w:t xml:space="preserve">(MO1-5)  </w:t>
            </w:r>
            <w:r w:rsidRPr="00295B9E">
              <w:rPr>
                <w:b/>
                <w:i/>
                <w:sz w:val="20"/>
                <w:szCs w:val="20"/>
              </w:rPr>
              <w:t>10 points</w:t>
            </w:r>
          </w:p>
          <w:p w:rsidR="00DE4557" w:rsidRPr="00295B9E" w:rsidRDefault="00DE4557" w:rsidP="00DE4557">
            <w:pPr>
              <w:pStyle w:val="ListParagraph"/>
              <w:numPr>
                <w:ilvl w:val="0"/>
                <w:numId w:val="23"/>
              </w:numPr>
              <w:rPr>
                <w:sz w:val="20"/>
                <w:szCs w:val="20"/>
              </w:rPr>
            </w:pPr>
            <w:r w:rsidRPr="00295B9E">
              <w:rPr>
                <w:sz w:val="20"/>
                <w:szCs w:val="20"/>
              </w:rPr>
              <w:t xml:space="preserve">Discussion 3: Ethics </w:t>
            </w:r>
            <w:r w:rsidRPr="00295B9E">
              <w:rPr>
                <w:i/>
                <w:sz w:val="20"/>
                <w:szCs w:val="20"/>
              </w:rPr>
              <w:t xml:space="preserve">(MO 1, 2&amp; 4) </w:t>
            </w:r>
            <w:r w:rsidRPr="00295B9E">
              <w:rPr>
                <w:b/>
                <w:i/>
                <w:sz w:val="20"/>
                <w:szCs w:val="20"/>
              </w:rPr>
              <w:t>40 points</w:t>
            </w:r>
          </w:p>
          <w:p w:rsidR="00DE4557" w:rsidRPr="00295B9E" w:rsidRDefault="00DE4557" w:rsidP="00DE4557">
            <w:pPr>
              <w:pStyle w:val="ListParagraph"/>
              <w:numPr>
                <w:ilvl w:val="0"/>
                <w:numId w:val="23"/>
              </w:numPr>
              <w:rPr>
                <w:sz w:val="20"/>
                <w:szCs w:val="20"/>
              </w:rPr>
            </w:pPr>
            <w:r w:rsidRPr="00295B9E">
              <w:rPr>
                <w:sz w:val="20"/>
                <w:szCs w:val="20"/>
              </w:rPr>
              <w:t xml:space="preserve">Article Summary </w:t>
            </w:r>
            <w:r w:rsidRPr="00295B9E">
              <w:rPr>
                <w:i/>
                <w:sz w:val="20"/>
                <w:szCs w:val="20"/>
              </w:rPr>
              <w:t xml:space="preserve">(MO 1-5)  </w:t>
            </w:r>
            <w:r w:rsidRPr="00295B9E">
              <w:rPr>
                <w:b/>
                <w:i/>
                <w:sz w:val="20"/>
                <w:szCs w:val="20"/>
              </w:rPr>
              <w:t>50 points</w:t>
            </w:r>
          </w:p>
          <w:p w:rsidR="00DE4557" w:rsidRPr="00295B9E" w:rsidRDefault="00DE4557" w:rsidP="00DE4557">
            <w:pPr>
              <w:pStyle w:val="ListParagraph"/>
              <w:numPr>
                <w:ilvl w:val="0"/>
                <w:numId w:val="23"/>
              </w:numPr>
              <w:rPr>
                <w:sz w:val="20"/>
                <w:szCs w:val="20"/>
              </w:rPr>
            </w:pPr>
            <w:r w:rsidRPr="00295B9E">
              <w:rPr>
                <w:sz w:val="20"/>
                <w:szCs w:val="20"/>
              </w:rPr>
              <w:t xml:space="preserve">Module 3 Quiz </w:t>
            </w:r>
            <w:r w:rsidRPr="00295B9E">
              <w:rPr>
                <w:i/>
                <w:sz w:val="20"/>
                <w:szCs w:val="20"/>
              </w:rPr>
              <w:t xml:space="preserve">(MO 1-5) </w:t>
            </w:r>
            <w:r w:rsidRPr="00295B9E">
              <w:rPr>
                <w:b/>
                <w:i/>
                <w:sz w:val="20"/>
                <w:szCs w:val="20"/>
              </w:rPr>
              <w:t>50 points</w:t>
            </w:r>
          </w:p>
          <w:p w:rsidR="00DE4557" w:rsidRPr="003228D7" w:rsidRDefault="00DE4557" w:rsidP="00DE4557">
            <w:pPr>
              <w:pStyle w:val="ListParagraph"/>
              <w:numPr>
                <w:ilvl w:val="0"/>
                <w:numId w:val="23"/>
              </w:numPr>
              <w:rPr>
                <w:i/>
                <w:sz w:val="20"/>
                <w:szCs w:val="20"/>
              </w:rPr>
            </w:pPr>
            <w:r w:rsidRPr="003228D7">
              <w:rPr>
                <w:sz w:val="20"/>
                <w:szCs w:val="20"/>
              </w:rPr>
              <w:t xml:space="preserve">Planning Activity 2 </w:t>
            </w:r>
            <w:r w:rsidRPr="003228D7">
              <w:rPr>
                <w:i/>
                <w:sz w:val="20"/>
                <w:szCs w:val="20"/>
              </w:rPr>
              <w:t xml:space="preserve">(MO 1-3) </w:t>
            </w:r>
            <w:r w:rsidRPr="00295B9E">
              <w:rPr>
                <w:b/>
                <w:i/>
                <w:sz w:val="20"/>
                <w:szCs w:val="20"/>
              </w:rPr>
              <w:t>50 points</w:t>
            </w:r>
            <w:r w:rsidRPr="003228D7">
              <w:rPr>
                <w:i/>
                <w:sz w:val="20"/>
                <w:szCs w:val="20"/>
              </w:rPr>
              <w:t xml:space="preserve">                                            </w:t>
            </w:r>
          </w:p>
          <w:p w:rsidR="00DE4557" w:rsidRDefault="00DE4557" w:rsidP="00DE4557">
            <w:pPr>
              <w:pStyle w:val="ListParagraph"/>
              <w:rPr>
                <w:b/>
                <w:sz w:val="20"/>
                <w:szCs w:val="20"/>
              </w:rPr>
            </w:pPr>
          </w:p>
          <w:p w:rsidR="00903897" w:rsidRDefault="00903897" w:rsidP="00DE4557">
            <w:pPr>
              <w:pStyle w:val="ListParagraph"/>
              <w:rPr>
                <w:b/>
                <w:sz w:val="20"/>
                <w:szCs w:val="20"/>
              </w:rPr>
            </w:pPr>
          </w:p>
          <w:p w:rsidR="00A65E1E" w:rsidRDefault="00DE4557" w:rsidP="00DE4557">
            <w:pPr>
              <w:pStyle w:val="ListParagraph"/>
              <w:rPr>
                <w:b/>
                <w:sz w:val="20"/>
                <w:szCs w:val="20"/>
              </w:rPr>
            </w:pPr>
            <w:r>
              <w:rPr>
                <w:b/>
                <w:sz w:val="20"/>
                <w:szCs w:val="20"/>
              </w:rPr>
              <w:t>Total Points 250</w:t>
            </w:r>
          </w:p>
          <w:p w:rsidR="00DE4557" w:rsidRDefault="00DE4557" w:rsidP="00DE4557">
            <w:pPr>
              <w:pStyle w:val="ListParagraph"/>
              <w:rPr>
                <w:b/>
                <w:sz w:val="20"/>
                <w:szCs w:val="20"/>
              </w:rPr>
            </w:pPr>
            <w:r>
              <w:rPr>
                <w:b/>
                <w:sz w:val="20"/>
                <w:szCs w:val="20"/>
              </w:rPr>
              <w:t xml:space="preserve"> </w:t>
            </w:r>
          </w:p>
          <w:p w:rsidR="00F24490" w:rsidRDefault="00F24490" w:rsidP="00DE4557">
            <w:pPr>
              <w:pStyle w:val="ListParagraph"/>
            </w:pPr>
          </w:p>
        </w:tc>
      </w:tr>
      <w:tr w:rsidR="00F24490" w:rsidTr="00F24490">
        <w:tblPrEx>
          <w:jc w:val="left"/>
        </w:tblPrEx>
        <w:trPr>
          <w:gridAfter w:val="1"/>
          <w:wAfter w:w="23" w:type="dxa"/>
        </w:trPr>
        <w:tc>
          <w:tcPr>
            <w:tcW w:w="3775" w:type="dxa"/>
            <w:vMerge w:val="restart"/>
            <w:shd w:val="clear" w:color="auto" w:fill="D9D9D9" w:themeFill="background1" w:themeFillShade="D9"/>
            <w:vAlign w:val="center"/>
          </w:tcPr>
          <w:p w:rsidR="00F24490" w:rsidRPr="005966E3" w:rsidRDefault="00F24490" w:rsidP="00F24490">
            <w:pPr>
              <w:jc w:val="center"/>
              <w:rPr>
                <w:b/>
              </w:rPr>
            </w:pPr>
            <w:r w:rsidRPr="005966E3">
              <w:rPr>
                <w:b/>
              </w:rPr>
              <w:lastRenderedPageBreak/>
              <w:t>Course Objectives (CO)</w:t>
            </w:r>
          </w:p>
        </w:tc>
        <w:tc>
          <w:tcPr>
            <w:tcW w:w="9895" w:type="dxa"/>
            <w:gridSpan w:val="6"/>
            <w:shd w:val="clear" w:color="auto" w:fill="7030A0"/>
          </w:tcPr>
          <w:p w:rsidR="00F24490" w:rsidRPr="00F24490" w:rsidRDefault="00F24490" w:rsidP="00F24490">
            <w:pPr>
              <w:jc w:val="center"/>
              <w:rPr>
                <w:b/>
                <w:color w:val="FFFFFF" w:themeColor="background1"/>
              </w:rPr>
            </w:pPr>
            <w:r w:rsidRPr="00F24490">
              <w:rPr>
                <w:b/>
                <w:color w:val="FFFFFF" w:themeColor="background1"/>
              </w:rPr>
              <w:t>Module 4: Marketing</w:t>
            </w:r>
            <w:r w:rsidR="00A65E1E">
              <w:rPr>
                <w:b/>
                <w:color w:val="FFFFFF" w:themeColor="background1"/>
              </w:rPr>
              <w:t xml:space="preserve"> (M4)</w:t>
            </w:r>
          </w:p>
        </w:tc>
      </w:tr>
      <w:tr w:rsidR="00F24490" w:rsidTr="00F24490">
        <w:tblPrEx>
          <w:jc w:val="left"/>
        </w:tblPrEx>
        <w:trPr>
          <w:gridAfter w:val="1"/>
          <w:wAfter w:w="23" w:type="dxa"/>
        </w:trPr>
        <w:tc>
          <w:tcPr>
            <w:tcW w:w="3775" w:type="dxa"/>
            <w:vMerge/>
            <w:shd w:val="clear" w:color="auto" w:fill="D9D9D9" w:themeFill="background1" w:themeFillShade="D9"/>
          </w:tcPr>
          <w:p w:rsidR="00F24490" w:rsidRDefault="00F24490" w:rsidP="00F24490"/>
        </w:tc>
        <w:tc>
          <w:tcPr>
            <w:tcW w:w="4116" w:type="dxa"/>
            <w:gridSpan w:val="2"/>
            <w:shd w:val="clear" w:color="auto" w:fill="D9D9D9" w:themeFill="background1" w:themeFillShade="D9"/>
            <w:vAlign w:val="center"/>
          </w:tcPr>
          <w:p w:rsidR="00F24490" w:rsidRPr="00C33A55" w:rsidRDefault="00F24490" w:rsidP="00F24490">
            <w:pPr>
              <w:jc w:val="center"/>
              <w:rPr>
                <w:b/>
                <w:color w:val="FFFFFF" w:themeColor="background1"/>
              </w:rPr>
            </w:pPr>
            <w:r w:rsidRPr="005966E3">
              <w:rPr>
                <w:b/>
              </w:rPr>
              <w:t>Module Objectives (MO)</w:t>
            </w:r>
          </w:p>
        </w:tc>
        <w:tc>
          <w:tcPr>
            <w:tcW w:w="2848" w:type="dxa"/>
            <w:shd w:val="clear" w:color="auto" w:fill="D9D9D9" w:themeFill="background1" w:themeFillShade="D9"/>
            <w:vAlign w:val="center"/>
          </w:tcPr>
          <w:p w:rsidR="00F24490" w:rsidRPr="00C33A55" w:rsidRDefault="00F24490" w:rsidP="00F24490">
            <w:pPr>
              <w:jc w:val="center"/>
              <w:rPr>
                <w:b/>
                <w:color w:val="FFFFFF" w:themeColor="background1"/>
              </w:rPr>
            </w:pPr>
            <w:r w:rsidRPr="005966E3">
              <w:rPr>
                <w:b/>
              </w:rPr>
              <w:t>Module Learning Activities</w:t>
            </w:r>
          </w:p>
        </w:tc>
        <w:tc>
          <w:tcPr>
            <w:tcW w:w="2931" w:type="dxa"/>
            <w:gridSpan w:val="3"/>
            <w:shd w:val="clear" w:color="auto" w:fill="D9D9D9" w:themeFill="background1" w:themeFillShade="D9"/>
            <w:vAlign w:val="center"/>
          </w:tcPr>
          <w:p w:rsidR="00F24490" w:rsidRPr="00C33A55" w:rsidRDefault="00F24490" w:rsidP="00F24490">
            <w:pPr>
              <w:jc w:val="center"/>
              <w:rPr>
                <w:b/>
                <w:color w:val="FFFFFF" w:themeColor="background1"/>
              </w:rPr>
            </w:pPr>
            <w:r w:rsidRPr="005966E3">
              <w:rPr>
                <w:b/>
              </w:rPr>
              <w:t>Module Evaluation Methods</w:t>
            </w:r>
          </w:p>
        </w:tc>
      </w:tr>
      <w:tr w:rsidR="00EB4DEA" w:rsidTr="00F24490">
        <w:tblPrEx>
          <w:jc w:val="left"/>
        </w:tblPrEx>
        <w:trPr>
          <w:gridAfter w:val="1"/>
          <w:wAfter w:w="23" w:type="dxa"/>
        </w:trPr>
        <w:tc>
          <w:tcPr>
            <w:tcW w:w="3775" w:type="dxa"/>
            <w:vMerge w:val="restart"/>
          </w:tcPr>
          <w:p w:rsidR="00EB4DEA" w:rsidRDefault="00EB4DEA" w:rsidP="00F24490">
            <w:pPr>
              <w:pStyle w:val="ListParagraph"/>
              <w:numPr>
                <w:ilvl w:val="0"/>
                <w:numId w:val="30"/>
              </w:numPr>
              <w:rPr>
                <w:sz w:val="20"/>
                <w:szCs w:val="20"/>
              </w:rPr>
            </w:pPr>
            <w:r w:rsidRPr="00F24490">
              <w:rPr>
                <w:sz w:val="20"/>
                <w:szCs w:val="20"/>
              </w:rPr>
              <w:t xml:space="preserve">Communicate effectively using elementary terms and concepts of business principles </w:t>
            </w:r>
            <w:r w:rsidRPr="00F24490">
              <w:rPr>
                <w:i/>
                <w:sz w:val="20"/>
                <w:szCs w:val="20"/>
              </w:rPr>
              <w:t>(</w:t>
            </w:r>
            <w:proofErr w:type="spellStart"/>
            <w:r w:rsidRPr="00F24490">
              <w:rPr>
                <w:i/>
                <w:sz w:val="20"/>
                <w:szCs w:val="20"/>
              </w:rPr>
              <w:t>CoB</w:t>
            </w:r>
            <w:proofErr w:type="spellEnd"/>
            <w:r w:rsidRPr="00F24490">
              <w:rPr>
                <w:i/>
                <w:sz w:val="20"/>
                <w:szCs w:val="20"/>
              </w:rPr>
              <w:t xml:space="preserve"> 1)</w:t>
            </w:r>
            <w:r w:rsidRPr="00F24490">
              <w:rPr>
                <w:sz w:val="20"/>
                <w:szCs w:val="20"/>
              </w:rPr>
              <w:t>.</w:t>
            </w:r>
          </w:p>
          <w:p w:rsidR="00EB4DEA" w:rsidRDefault="00EB4DEA" w:rsidP="00655C99">
            <w:pPr>
              <w:pStyle w:val="ListParagraph"/>
              <w:numPr>
                <w:ilvl w:val="0"/>
                <w:numId w:val="30"/>
              </w:numPr>
              <w:rPr>
                <w:i/>
                <w:sz w:val="20"/>
                <w:szCs w:val="20"/>
              </w:rPr>
            </w:pPr>
            <w:r w:rsidRPr="00F24490">
              <w:rPr>
                <w:sz w:val="20"/>
                <w:szCs w:val="20"/>
              </w:rPr>
              <w:t xml:space="preserve">Demonstrate problem-solving skills in a business context </w:t>
            </w:r>
            <w:r w:rsidRPr="00F24490">
              <w:rPr>
                <w:i/>
                <w:sz w:val="20"/>
                <w:szCs w:val="20"/>
              </w:rPr>
              <w:t>(</w:t>
            </w:r>
            <w:proofErr w:type="spellStart"/>
            <w:r w:rsidRPr="00F24490">
              <w:rPr>
                <w:i/>
                <w:sz w:val="20"/>
                <w:szCs w:val="20"/>
              </w:rPr>
              <w:t>CoB</w:t>
            </w:r>
            <w:proofErr w:type="spellEnd"/>
            <w:r w:rsidRPr="00F24490">
              <w:rPr>
                <w:i/>
                <w:sz w:val="20"/>
                <w:szCs w:val="20"/>
              </w:rPr>
              <w:t xml:space="preserve"> 2).</w:t>
            </w:r>
          </w:p>
          <w:p w:rsidR="00EB4DEA" w:rsidRDefault="00EB4DEA" w:rsidP="00235915">
            <w:pPr>
              <w:pStyle w:val="ListParagraph"/>
              <w:numPr>
                <w:ilvl w:val="0"/>
                <w:numId w:val="30"/>
              </w:numPr>
              <w:rPr>
                <w:i/>
                <w:sz w:val="20"/>
                <w:szCs w:val="20"/>
              </w:rPr>
            </w:pPr>
            <w:r w:rsidRPr="00F24490">
              <w:rPr>
                <w:sz w:val="20"/>
                <w:szCs w:val="20"/>
              </w:rPr>
              <w:t xml:space="preserve">Examine values, social responsibility, and ethics in business settings </w:t>
            </w:r>
            <w:r w:rsidRPr="00F24490">
              <w:rPr>
                <w:i/>
                <w:sz w:val="20"/>
                <w:szCs w:val="20"/>
              </w:rPr>
              <w:t>(</w:t>
            </w:r>
            <w:proofErr w:type="spellStart"/>
            <w:r w:rsidRPr="00F24490">
              <w:rPr>
                <w:i/>
                <w:sz w:val="20"/>
                <w:szCs w:val="20"/>
              </w:rPr>
              <w:t>CoB</w:t>
            </w:r>
            <w:proofErr w:type="spellEnd"/>
            <w:r w:rsidRPr="00F24490">
              <w:rPr>
                <w:i/>
                <w:sz w:val="20"/>
                <w:szCs w:val="20"/>
              </w:rPr>
              <w:t xml:space="preserve"> 3).</w:t>
            </w:r>
          </w:p>
          <w:p w:rsidR="00EB4DEA" w:rsidRPr="00F24490" w:rsidRDefault="00EB4DEA" w:rsidP="00F24490">
            <w:pPr>
              <w:pStyle w:val="ListParagraph"/>
              <w:numPr>
                <w:ilvl w:val="0"/>
                <w:numId w:val="30"/>
              </w:numPr>
              <w:rPr>
                <w:sz w:val="20"/>
                <w:szCs w:val="20"/>
              </w:rPr>
            </w:pPr>
            <w:r w:rsidRPr="00F24490">
              <w:rPr>
                <w:sz w:val="20"/>
                <w:szCs w:val="20"/>
              </w:rPr>
              <w:t xml:space="preserve">Apply basic business principles to job placement and career advancement opportunities </w:t>
            </w:r>
            <w:r w:rsidRPr="00F24490">
              <w:rPr>
                <w:i/>
                <w:sz w:val="20"/>
                <w:szCs w:val="20"/>
              </w:rPr>
              <w:t>(</w:t>
            </w:r>
            <w:proofErr w:type="spellStart"/>
            <w:r w:rsidRPr="00F24490">
              <w:rPr>
                <w:i/>
                <w:sz w:val="20"/>
                <w:szCs w:val="20"/>
              </w:rPr>
              <w:t>CoB</w:t>
            </w:r>
            <w:proofErr w:type="spellEnd"/>
            <w:r w:rsidRPr="00F24490">
              <w:rPr>
                <w:i/>
                <w:sz w:val="20"/>
                <w:szCs w:val="20"/>
              </w:rPr>
              <w:t xml:space="preserve"> 1).</w:t>
            </w:r>
          </w:p>
        </w:tc>
        <w:tc>
          <w:tcPr>
            <w:tcW w:w="4116" w:type="dxa"/>
            <w:gridSpan w:val="2"/>
          </w:tcPr>
          <w:p w:rsidR="00EB4DEA" w:rsidRDefault="00EB4DEA" w:rsidP="009F6585">
            <w:pPr>
              <w:pStyle w:val="ListParagraph"/>
              <w:numPr>
                <w:ilvl w:val="0"/>
                <w:numId w:val="26"/>
              </w:numPr>
              <w:rPr>
                <w:sz w:val="20"/>
                <w:szCs w:val="20"/>
              </w:rPr>
            </w:pPr>
            <w:r w:rsidRPr="00F24490">
              <w:rPr>
                <w:sz w:val="20"/>
                <w:szCs w:val="20"/>
              </w:rPr>
              <w:t>Identify the fundamentals of marketing (CO 1 &amp; 4).</w:t>
            </w:r>
          </w:p>
          <w:p w:rsidR="00EB4DEA" w:rsidRDefault="00EB4DEA" w:rsidP="0050770E">
            <w:pPr>
              <w:pStyle w:val="ListParagraph"/>
              <w:numPr>
                <w:ilvl w:val="0"/>
                <w:numId w:val="26"/>
              </w:numPr>
              <w:rPr>
                <w:sz w:val="20"/>
                <w:szCs w:val="20"/>
              </w:rPr>
            </w:pPr>
            <w:r w:rsidRPr="00F24490">
              <w:rPr>
                <w:sz w:val="20"/>
                <w:szCs w:val="20"/>
              </w:rPr>
              <w:t>Discuss the concept of marketing yourself through Crazy Interview Questions (CO 1, 2, &amp; 4).</w:t>
            </w:r>
            <w:r w:rsidRPr="00F24490">
              <w:rPr>
                <w:sz w:val="20"/>
                <w:szCs w:val="20"/>
              </w:rPr>
              <w:t xml:space="preserve"> </w:t>
            </w:r>
          </w:p>
          <w:p w:rsidR="00EB4DEA" w:rsidRDefault="00EB4DEA" w:rsidP="00435168">
            <w:pPr>
              <w:pStyle w:val="ListParagraph"/>
              <w:numPr>
                <w:ilvl w:val="0"/>
                <w:numId w:val="26"/>
              </w:numPr>
              <w:rPr>
                <w:sz w:val="20"/>
                <w:szCs w:val="20"/>
              </w:rPr>
            </w:pPr>
            <w:r w:rsidRPr="00F24490">
              <w:rPr>
                <w:sz w:val="20"/>
                <w:szCs w:val="20"/>
              </w:rPr>
              <w:t>Recall techniques for developing and branding products (CO 1).</w:t>
            </w:r>
          </w:p>
          <w:p w:rsidR="00EB4DEA" w:rsidRPr="00F24490" w:rsidRDefault="00EB4DEA" w:rsidP="00F24490">
            <w:pPr>
              <w:pStyle w:val="ListParagraph"/>
              <w:numPr>
                <w:ilvl w:val="0"/>
                <w:numId w:val="26"/>
              </w:numPr>
            </w:pPr>
            <w:r w:rsidRPr="00F24490">
              <w:rPr>
                <w:sz w:val="20"/>
                <w:szCs w:val="20"/>
              </w:rPr>
              <w:t>Differentiate between the promotional techniques (CO</w:t>
            </w:r>
            <w:r w:rsidRPr="00F24490">
              <w:rPr>
                <w:sz w:val="20"/>
                <w:szCs w:val="20"/>
              </w:rPr>
              <w:t xml:space="preserve"> </w:t>
            </w:r>
            <w:r w:rsidRPr="00F24490">
              <w:rPr>
                <w:sz w:val="20"/>
                <w:szCs w:val="20"/>
              </w:rPr>
              <w:t>1).</w:t>
            </w:r>
          </w:p>
          <w:p w:rsidR="00EB4DEA" w:rsidRDefault="00EB4DEA" w:rsidP="00F24490">
            <w:pPr>
              <w:pStyle w:val="ListParagraph"/>
              <w:numPr>
                <w:ilvl w:val="0"/>
                <w:numId w:val="26"/>
              </w:numPr>
            </w:pPr>
            <w:r w:rsidRPr="003228D7">
              <w:rPr>
                <w:sz w:val="20"/>
                <w:szCs w:val="20"/>
              </w:rPr>
              <w:t>Apply marketing techniques to job placement and career advancement opportunities (CO 1, 2, &amp; 4).</w:t>
            </w:r>
          </w:p>
        </w:tc>
        <w:tc>
          <w:tcPr>
            <w:tcW w:w="2848" w:type="dxa"/>
          </w:tcPr>
          <w:p w:rsidR="00EB4DEA" w:rsidRDefault="00EB4DEA" w:rsidP="00F24490">
            <w:pPr>
              <w:pStyle w:val="ListParagraph"/>
              <w:numPr>
                <w:ilvl w:val="0"/>
                <w:numId w:val="28"/>
              </w:numPr>
              <w:rPr>
                <w:sz w:val="20"/>
                <w:szCs w:val="20"/>
              </w:rPr>
            </w:pPr>
            <w:r w:rsidRPr="00F24490">
              <w:rPr>
                <w:sz w:val="20"/>
                <w:szCs w:val="20"/>
              </w:rPr>
              <w:t>Read Chapters 12-14 &amp; Mini Chapter 4</w:t>
            </w:r>
            <w:r>
              <w:rPr>
                <w:sz w:val="20"/>
                <w:szCs w:val="20"/>
              </w:rPr>
              <w:t xml:space="preserve"> in your text.</w:t>
            </w:r>
          </w:p>
          <w:p w:rsidR="00EB4DEA" w:rsidRDefault="00EB4DEA" w:rsidP="00F24490">
            <w:pPr>
              <w:pStyle w:val="ListParagraph"/>
              <w:numPr>
                <w:ilvl w:val="0"/>
                <w:numId w:val="28"/>
              </w:numPr>
              <w:rPr>
                <w:sz w:val="20"/>
                <w:szCs w:val="20"/>
              </w:rPr>
            </w:pPr>
            <w:r w:rsidRPr="00F24490">
              <w:rPr>
                <w:sz w:val="20"/>
                <w:szCs w:val="20"/>
              </w:rPr>
              <w:t>Review all supplemental materials</w:t>
            </w:r>
            <w:r w:rsidRPr="00F24490">
              <w:rPr>
                <w:sz w:val="20"/>
                <w:szCs w:val="20"/>
              </w:rPr>
              <w:t xml:space="preserve"> in Canvas.</w:t>
            </w:r>
          </w:p>
          <w:p w:rsidR="00EB4DEA" w:rsidRDefault="00EB4DEA" w:rsidP="00F24490">
            <w:pPr>
              <w:pStyle w:val="ListParagraph"/>
              <w:numPr>
                <w:ilvl w:val="0"/>
                <w:numId w:val="28"/>
              </w:numPr>
              <w:rPr>
                <w:sz w:val="20"/>
                <w:szCs w:val="20"/>
              </w:rPr>
            </w:pPr>
            <w:r w:rsidRPr="00F24490">
              <w:rPr>
                <w:sz w:val="20"/>
                <w:szCs w:val="20"/>
              </w:rPr>
              <w:t>Check Your Understanding</w:t>
            </w:r>
            <w:r w:rsidRPr="00F24490">
              <w:rPr>
                <w:sz w:val="20"/>
                <w:szCs w:val="20"/>
              </w:rPr>
              <w:t xml:space="preserve"> with the Dynamic Study Module. </w:t>
            </w:r>
          </w:p>
          <w:p w:rsidR="00EB4DEA" w:rsidRDefault="00EB4DEA" w:rsidP="00F24490">
            <w:pPr>
              <w:pStyle w:val="ListParagraph"/>
              <w:numPr>
                <w:ilvl w:val="0"/>
                <w:numId w:val="28"/>
              </w:numPr>
              <w:rPr>
                <w:sz w:val="20"/>
                <w:szCs w:val="20"/>
              </w:rPr>
            </w:pPr>
            <w:r w:rsidRPr="00F24490">
              <w:rPr>
                <w:sz w:val="20"/>
                <w:szCs w:val="20"/>
              </w:rPr>
              <w:t>Watch the Video DC Shoes: Product</w:t>
            </w:r>
            <w:r w:rsidRPr="00F24490">
              <w:rPr>
                <w:sz w:val="20"/>
                <w:szCs w:val="20"/>
              </w:rPr>
              <w:t xml:space="preserve">. </w:t>
            </w:r>
          </w:p>
          <w:p w:rsidR="00EB4DEA" w:rsidRDefault="00EB4DEA" w:rsidP="00F24490">
            <w:pPr>
              <w:pStyle w:val="ListParagraph"/>
              <w:numPr>
                <w:ilvl w:val="0"/>
                <w:numId w:val="28"/>
              </w:numPr>
              <w:rPr>
                <w:sz w:val="20"/>
                <w:szCs w:val="20"/>
              </w:rPr>
            </w:pPr>
            <w:r w:rsidRPr="00F24490">
              <w:rPr>
                <w:sz w:val="20"/>
                <w:szCs w:val="20"/>
              </w:rPr>
              <w:t xml:space="preserve">Participate in </w:t>
            </w:r>
            <w:r w:rsidR="00A65E1E">
              <w:rPr>
                <w:sz w:val="20"/>
                <w:szCs w:val="20"/>
              </w:rPr>
              <w:t>the M4 Discussion</w:t>
            </w:r>
            <w:r w:rsidRPr="00F24490">
              <w:rPr>
                <w:sz w:val="20"/>
                <w:szCs w:val="20"/>
              </w:rPr>
              <w:t xml:space="preserve"> </w:t>
            </w:r>
          </w:p>
          <w:p w:rsidR="00EB4DEA" w:rsidRPr="00F24490" w:rsidRDefault="00EB4DEA" w:rsidP="00F24490">
            <w:pPr>
              <w:pStyle w:val="ListParagraph"/>
              <w:numPr>
                <w:ilvl w:val="0"/>
                <w:numId w:val="28"/>
              </w:numPr>
              <w:rPr>
                <w:sz w:val="20"/>
                <w:szCs w:val="20"/>
              </w:rPr>
            </w:pPr>
            <w:r>
              <w:rPr>
                <w:sz w:val="20"/>
                <w:szCs w:val="20"/>
              </w:rPr>
              <w:t xml:space="preserve">Complete your </w:t>
            </w:r>
            <w:r w:rsidRPr="00F24490">
              <w:rPr>
                <w:sz w:val="20"/>
                <w:szCs w:val="20"/>
              </w:rPr>
              <w:t>Study Plan</w:t>
            </w:r>
          </w:p>
          <w:p w:rsidR="00EB4DEA" w:rsidRPr="00B22C1D" w:rsidRDefault="00EB4DEA" w:rsidP="00F24490">
            <w:pPr>
              <w:pStyle w:val="ListParagraph"/>
              <w:ind w:left="1080"/>
              <w:rPr>
                <w:sz w:val="20"/>
                <w:szCs w:val="20"/>
              </w:rPr>
            </w:pPr>
          </w:p>
          <w:p w:rsidR="00EB4DEA" w:rsidRDefault="00EB4DEA" w:rsidP="00F24490"/>
        </w:tc>
        <w:tc>
          <w:tcPr>
            <w:tcW w:w="2931" w:type="dxa"/>
            <w:gridSpan w:val="3"/>
          </w:tcPr>
          <w:p w:rsidR="00EB4DEA" w:rsidRPr="00F24490" w:rsidRDefault="00EB4DEA" w:rsidP="00933254">
            <w:pPr>
              <w:pStyle w:val="ListParagraph"/>
              <w:numPr>
                <w:ilvl w:val="0"/>
                <w:numId w:val="29"/>
              </w:numPr>
              <w:rPr>
                <w:sz w:val="20"/>
                <w:szCs w:val="20"/>
              </w:rPr>
            </w:pPr>
            <w:r w:rsidRPr="00F24490">
              <w:rPr>
                <w:sz w:val="20"/>
                <w:szCs w:val="20"/>
              </w:rPr>
              <w:t xml:space="preserve">Complete Dynamic Study Module 4 </w:t>
            </w:r>
            <w:r w:rsidRPr="00F24490">
              <w:rPr>
                <w:i/>
                <w:sz w:val="20"/>
                <w:szCs w:val="20"/>
              </w:rPr>
              <w:t xml:space="preserve">(MO 1-6)  </w:t>
            </w:r>
            <w:r w:rsidRPr="00F24490">
              <w:rPr>
                <w:b/>
                <w:i/>
                <w:sz w:val="20"/>
                <w:szCs w:val="20"/>
              </w:rPr>
              <w:t>50 points</w:t>
            </w:r>
            <w:r w:rsidRPr="00F24490">
              <w:rPr>
                <w:b/>
                <w:i/>
                <w:sz w:val="20"/>
                <w:szCs w:val="20"/>
              </w:rPr>
              <w:t xml:space="preserve"> </w:t>
            </w:r>
          </w:p>
          <w:p w:rsidR="00EB4DEA" w:rsidRPr="00F24490" w:rsidRDefault="00EB4DEA" w:rsidP="00D12BAD">
            <w:pPr>
              <w:pStyle w:val="ListParagraph"/>
              <w:numPr>
                <w:ilvl w:val="0"/>
                <w:numId w:val="29"/>
              </w:numPr>
              <w:rPr>
                <w:sz w:val="20"/>
                <w:szCs w:val="20"/>
              </w:rPr>
            </w:pPr>
            <w:r w:rsidRPr="00F24490">
              <w:rPr>
                <w:sz w:val="20"/>
                <w:szCs w:val="20"/>
              </w:rPr>
              <w:t xml:space="preserve">DC Shoes: Product Video Quiz </w:t>
            </w:r>
            <w:r w:rsidRPr="00F24490">
              <w:rPr>
                <w:i/>
                <w:sz w:val="20"/>
                <w:szCs w:val="20"/>
              </w:rPr>
              <w:t xml:space="preserve">(MO 3) </w:t>
            </w:r>
            <w:r w:rsidRPr="00F24490">
              <w:rPr>
                <w:b/>
                <w:i/>
                <w:sz w:val="20"/>
                <w:szCs w:val="20"/>
              </w:rPr>
              <w:t>10 points</w:t>
            </w:r>
          </w:p>
          <w:p w:rsidR="00EB4DEA" w:rsidRPr="00F24490" w:rsidRDefault="00EB4DEA" w:rsidP="00114CC9">
            <w:pPr>
              <w:pStyle w:val="ListParagraph"/>
              <w:numPr>
                <w:ilvl w:val="0"/>
                <w:numId w:val="29"/>
              </w:numPr>
              <w:rPr>
                <w:sz w:val="20"/>
                <w:szCs w:val="20"/>
              </w:rPr>
            </w:pPr>
            <w:r w:rsidRPr="00F24490">
              <w:rPr>
                <w:sz w:val="20"/>
                <w:szCs w:val="20"/>
              </w:rPr>
              <w:t xml:space="preserve">Discussion 4: Crazy Interview Questions </w:t>
            </w:r>
            <w:r w:rsidRPr="00F24490">
              <w:rPr>
                <w:i/>
                <w:sz w:val="20"/>
                <w:szCs w:val="20"/>
              </w:rPr>
              <w:t xml:space="preserve">(MO 2 &amp; 5) </w:t>
            </w:r>
            <w:r w:rsidRPr="00F24490">
              <w:rPr>
                <w:b/>
                <w:i/>
                <w:sz w:val="20"/>
                <w:szCs w:val="20"/>
              </w:rPr>
              <w:t>40 points</w:t>
            </w:r>
          </w:p>
          <w:p w:rsidR="00EB4DEA" w:rsidRPr="00F24490" w:rsidRDefault="00EB4DEA" w:rsidP="00B66DA7">
            <w:pPr>
              <w:pStyle w:val="ListParagraph"/>
              <w:numPr>
                <w:ilvl w:val="0"/>
                <w:numId w:val="29"/>
              </w:numPr>
              <w:rPr>
                <w:sz w:val="20"/>
                <w:szCs w:val="20"/>
              </w:rPr>
            </w:pPr>
            <w:r w:rsidRPr="00F24490">
              <w:rPr>
                <w:sz w:val="20"/>
                <w:szCs w:val="20"/>
              </w:rPr>
              <w:t xml:space="preserve">Article Summary </w:t>
            </w:r>
            <w:r w:rsidRPr="00F24490">
              <w:rPr>
                <w:i/>
                <w:sz w:val="20"/>
                <w:szCs w:val="20"/>
              </w:rPr>
              <w:t xml:space="preserve">(MO 1-5) </w:t>
            </w:r>
            <w:r w:rsidRPr="00F24490">
              <w:rPr>
                <w:b/>
                <w:i/>
                <w:sz w:val="20"/>
                <w:szCs w:val="20"/>
              </w:rPr>
              <w:t>50 points</w:t>
            </w:r>
          </w:p>
          <w:p w:rsidR="00EB4DEA" w:rsidRPr="00F24490" w:rsidRDefault="00EB4DEA" w:rsidP="00681D84">
            <w:pPr>
              <w:pStyle w:val="ListParagraph"/>
              <w:numPr>
                <w:ilvl w:val="0"/>
                <w:numId w:val="29"/>
              </w:numPr>
              <w:rPr>
                <w:sz w:val="20"/>
                <w:szCs w:val="20"/>
              </w:rPr>
            </w:pPr>
            <w:r w:rsidRPr="00F24490">
              <w:rPr>
                <w:sz w:val="20"/>
                <w:szCs w:val="20"/>
              </w:rPr>
              <w:t xml:space="preserve">Module 4 Quiz </w:t>
            </w:r>
            <w:r w:rsidRPr="00F24490">
              <w:rPr>
                <w:i/>
                <w:sz w:val="20"/>
                <w:szCs w:val="20"/>
              </w:rPr>
              <w:t xml:space="preserve">(MO 1-5) </w:t>
            </w:r>
            <w:r w:rsidRPr="00F24490">
              <w:rPr>
                <w:b/>
                <w:sz w:val="20"/>
                <w:szCs w:val="20"/>
              </w:rPr>
              <w:t>50 points</w:t>
            </w:r>
          </w:p>
          <w:p w:rsidR="00EB4DEA" w:rsidRPr="003228D7" w:rsidRDefault="00EB4DEA" w:rsidP="00F24490">
            <w:pPr>
              <w:pStyle w:val="ListParagraph"/>
              <w:numPr>
                <w:ilvl w:val="0"/>
                <w:numId w:val="29"/>
              </w:numPr>
              <w:rPr>
                <w:i/>
                <w:sz w:val="20"/>
                <w:szCs w:val="20"/>
              </w:rPr>
            </w:pPr>
            <w:r w:rsidRPr="003228D7">
              <w:rPr>
                <w:sz w:val="20"/>
                <w:szCs w:val="20"/>
              </w:rPr>
              <w:t xml:space="preserve">Lion Jobs Activity </w:t>
            </w:r>
            <w:r w:rsidRPr="003228D7">
              <w:rPr>
                <w:i/>
                <w:sz w:val="20"/>
                <w:szCs w:val="20"/>
              </w:rPr>
              <w:t>(MO</w:t>
            </w:r>
            <w:r>
              <w:rPr>
                <w:i/>
                <w:sz w:val="20"/>
                <w:szCs w:val="20"/>
              </w:rPr>
              <w:t xml:space="preserve"> </w:t>
            </w:r>
            <w:r w:rsidRPr="003228D7">
              <w:rPr>
                <w:i/>
                <w:sz w:val="20"/>
                <w:szCs w:val="20"/>
              </w:rPr>
              <w:t xml:space="preserve">5) </w:t>
            </w:r>
            <w:r w:rsidRPr="00F24490">
              <w:rPr>
                <w:b/>
                <w:i/>
                <w:sz w:val="20"/>
                <w:szCs w:val="20"/>
              </w:rPr>
              <w:t>50 points</w:t>
            </w:r>
            <w:r w:rsidRPr="003228D7">
              <w:rPr>
                <w:i/>
                <w:sz w:val="20"/>
                <w:szCs w:val="20"/>
              </w:rPr>
              <w:t xml:space="preserve">                                            </w:t>
            </w:r>
          </w:p>
          <w:p w:rsidR="00EB4DEA" w:rsidRPr="00900AB7" w:rsidRDefault="00EB4DEA" w:rsidP="00F24490">
            <w:pPr>
              <w:pStyle w:val="ListParagraph"/>
              <w:rPr>
                <w:b/>
                <w:sz w:val="20"/>
                <w:szCs w:val="20"/>
              </w:rPr>
            </w:pPr>
          </w:p>
          <w:p w:rsidR="00EB4DEA" w:rsidRDefault="00EB4DEA" w:rsidP="00EB4DEA">
            <w:pPr>
              <w:jc w:val="center"/>
            </w:pPr>
            <w:r>
              <w:rPr>
                <w:b/>
                <w:sz w:val="20"/>
                <w:szCs w:val="20"/>
              </w:rPr>
              <w:t>Total Points 250</w:t>
            </w:r>
          </w:p>
        </w:tc>
      </w:tr>
      <w:tr w:rsidR="00EB4DEA" w:rsidTr="00F24490">
        <w:tblPrEx>
          <w:jc w:val="left"/>
        </w:tblPrEx>
        <w:trPr>
          <w:gridAfter w:val="1"/>
          <w:wAfter w:w="23" w:type="dxa"/>
        </w:trPr>
        <w:tc>
          <w:tcPr>
            <w:tcW w:w="3775" w:type="dxa"/>
            <w:vMerge/>
          </w:tcPr>
          <w:p w:rsidR="00EB4DEA" w:rsidRPr="00295B9E" w:rsidRDefault="00EB4DEA" w:rsidP="00F24490">
            <w:pPr>
              <w:rPr>
                <w:sz w:val="20"/>
                <w:szCs w:val="20"/>
              </w:rPr>
            </w:pPr>
          </w:p>
        </w:tc>
        <w:tc>
          <w:tcPr>
            <w:tcW w:w="9895" w:type="dxa"/>
            <w:gridSpan w:val="6"/>
            <w:shd w:val="clear" w:color="auto" w:fill="7030A0"/>
          </w:tcPr>
          <w:p w:rsidR="00EB4DEA" w:rsidRPr="00F24490" w:rsidRDefault="00EB4DEA" w:rsidP="00F24490">
            <w:pPr>
              <w:jc w:val="center"/>
              <w:rPr>
                <w:b/>
                <w:color w:val="FFFFFF" w:themeColor="background1"/>
              </w:rPr>
            </w:pPr>
            <w:r w:rsidRPr="00F24490">
              <w:rPr>
                <w:b/>
                <w:color w:val="FFFFFF" w:themeColor="background1"/>
              </w:rPr>
              <w:t>Module 5: Finance</w:t>
            </w:r>
            <w:r w:rsidR="00A65E1E">
              <w:rPr>
                <w:b/>
                <w:color w:val="FFFFFF" w:themeColor="background1"/>
              </w:rPr>
              <w:t xml:space="preserve"> (M5)</w:t>
            </w:r>
          </w:p>
        </w:tc>
      </w:tr>
      <w:tr w:rsidR="00EB4DEA" w:rsidTr="00EB4DEA">
        <w:tblPrEx>
          <w:jc w:val="left"/>
        </w:tblPrEx>
        <w:trPr>
          <w:gridAfter w:val="1"/>
          <w:wAfter w:w="23" w:type="dxa"/>
        </w:trPr>
        <w:tc>
          <w:tcPr>
            <w:tcW w:w="3775" w:type="dxa"/>
            <w:vMerge/>
          </w:tcPr>
          <w:p w:rsidR="00EB4DEA" w:rsidRPr="00295B9E" w:rsidRDefault="00EB4DEA" w:rsidP="00EB4DEA">
            <w:pPr>
              <w:rPr>
                <w:sz w:val="20"/>
                <w:szCs w:val="20"/>
              </w:rPr>
            </w:pPr>
          </w:p>
        </w:tc>
        <w:tc>
          <w:tcPr>
            <w:tcW w:w="4116" w:type="dxa"/>
            <w:gridSpan w:val="2"/>
            <w:shd w:val="clear" w:color="auto" w:fill="D9D9D9" w:themeFill="background1" w:themeFillShade="D9"/>
            <w:vAlign w:val="center"/>
          </w:tcPr>
          <w:p w:rsidR="00EB4DEA" w:rsidRPr="00C33A55" w:rsidRDefault="00EB4DEA" w:rsidP="00EB4DEA">
            <w:pPr>
              <w:jc w:val="center"/>
              <w:rPr>
                <w:b/>
                <w:color w:val="FFFFFF" w:themeColor="background1"/>
              </w:rPr>
            </w:pPr>
            <w:r w:rsidRPr="005966E3">
              <w:rPr>
                <w:b/>
              </w:rPr>
              <w:t>Module Objectives (MO)</w:t>
            </w:r>
          </w:p>
        </w:tc>
        <w:tc>
          <w:tcPr>
            <w:tcW w:w="2848" w:type="dxa"/>
            <w:shd w:val="clear" w:color="auto" w:fill="D9D9D9" w:themeFill="background1" w:themeFillShade="D9"/>
            <w:vAlign w:val="center"/>
          </w:tcPr>
          <w:p w:rsidR="00EB4DEA" w:rsidRPr="00C33A55" w:rsidRDefault="00EB4DEA" w:rsidP="00EB4DEA">
            <w:pPr>
              <w:jc w:val="center"/>
              <w:rPr>
                <w:b/>
                <w:color w:val="FFFFFF" w:themeColor="background1"/>
              </w:rPr>
            </w:pPr>
            <w:r w:rsidRPr="005966E3">
              <w:rPr>
                <w:b/>
              </w:rPr>
              <w:t>Module Learning Activities</w:t>
            </w:r>
          </w:p>
        </w:tc>
        <w:tc>
          <w:tcPr>
            <w:tcW w:w="2931" w:type="dxa"/>
            <w:gridSpan w:val="3"/>
            <w:shd w:val="clear" w:color="auto" w:fill="D9D9D9" w:themeFill="background1" w:themeFillShade="D9"/>
            <w:vAlign w:val="center"/>
          </w:tcPr>
          <w:p w:rsidR="00EB4DEA" w:rsidRPr="00C33A55" w:rsidRDefault="00EB4DEA" w:rsidP="00EB4DEA">
            <w:pPr>
              <w:jc w:val="center"/>
              <w:rPr>
                <w:b/>
                <w:color w:val="FFFFFF" w:themeColor="background1"/>
              </w:rPr>
            </w:pPr>
            <w:r w:rsidRPr="005966E3">
              <w:rPr>
                <w:b/>
              </w:rPr>
              <w:t>Module Evaluation Methods</w:t>
            </w:r>
          </w:p>
        </w:tc>
      </w:tr>
      <w:tr w:rsidR="00EB4DEA" w:rsidTr="00F24490">
        <w:tblPrEx>
          <w:jc w:val="left"/>
        </w:tblPrEx>
        <w:trPr>
          <w:gridAfter w:val="1"/>
          <w:wAfter w:w="23" w:type="dxa"/>
        </w:trPr>
        <w:tc>
          <w:tcPr>
            <w:tcW w:w="3775" w:type="dxa"/>
            <w:vMerge/>
          </w:tcPr>
          <w:p w:rsidR="00EB4DEA" w:rsidRPr="00295B9E" w:rsidRDefault="00EB4DEA" w:rsidP="00EB4DEA">
            <w:pPr>
              <w:rPr>
                <w:sz w:val="20"/>
                <w:szCs w:val="20"/>
              </w:rPr>
            </w:pPr>
          </w:p>
        </w:tc>
        <w:tc>
          <w:tcPr>
            <w:tcW w:w="4116" w:type="dxa"/>
            <w:gridSpan w:val="2"/>
          </w:tcPr>
          <w:p w:rsidR="00EB4DEA" w:rsidRPr="00EB4DEA" w:rsidRDefault="00EB4DEA" w:rsidP="006C5066">
            <w:pPr>
              <w:pStyle w:val="ListParagraph"/>
              <w:numPr>
                <w:ilvl w:val="0"/>
                <w:numId w:val="31"/>
              </w:numPr>
              <w:rPr>
                <w:i/>
                <w:sz w:val="20"/>
                <w:szCs w:val="20"/>
              </w:rPr>
            </w:pPr>
            <w:r w:rsidRPr="00EB4DEA">
              <w:rPr>
                <w:sz w:val="20"/>
                <w:szCs w:val="20"/>
              </w:rPr>
              <w:t xml:space="preserve">Apply what you already know about business to the course </w:t>
            </w:r>
            <w:r w:rsidRPr="00EB4DEA">
              <w:rPr>
                <w:i/>
                <w:sz w:val="20"/>
                <w:szCs w:val="20"/>
              </w:rPr>
              <w:t>(CO 1, 2 &amp; 4)</w:t>
            </w:r>
            <w:r w:rsidRPr="00EB4DEA">
              <w:rPr>
                <w:i/>
                <w:sz w:val="20"/>
                <w:szCs w:val="20"/>
              </w:rPr>
              <w:t xml:space="preserve">. </w:t>
            </w:r>
          </w:p>
          <w:p w:rsidR="00EB4DEA" w:rsidRPr="00EB4DEA" w:rsidRDefault="00EB4DEA" w:rsidP="000035B5">
            <w:pPr>
              <w:pStyle w:val="ListParagraph"/>
              <w:numPr>
                <w:ilvl w:val="0"/>
                <w:numId w:val="31"/>
              </w:numPr>
              <w:rPr>
                <w:sz w:val="20"/>
                <w:szCs w:val="20"/>
              </w:rPr>
            </w:pPr>
            <w:r w:rsidRPr="00EB4DEA">
              <w:rPr>
                <w:sz w:val="20"/>
                <w:szCs w:val="20"/>
              </w:rPr>
              <w:t xml:space="preserve">Identify transferable skill sets from business to </w:t>
            </w:r>
            <w:proofErr w:type="gramStart"/>
            <w:r w:rsidRPr="00EB4DEA">
              <w:rPr>
                <w:sz w:val="20"/>
                <w:szCs w:val="20"/>
              </w:rPr>
              <w:t>life,</w:t>
            </w:r>
            <w:proofErr w:type="gramEnd"/>
            <w:r w:rsidRPr="00EB4DEA">
              <w:rPr>
                <w:sz w:val="20"/>
                <w:szCs w:val="20"/>
              </w:rPr>
              <w:t xml:space="preserve"> and from life to business </w:t>
            </w:r>
            <w:r w:rsidRPr="00EB4DEA">
              <w:rPr>
                <w:i/>
                <w:sz w:val="20"/>
                <w:szCs w:val="20"/>
              </w:rPr>
              <w:t>(CO 1, 2, &amp; 4).</w:t>
            </w:r>
            <w:r w:rsidRPr="00EB4DEA">
              <w:rPr>
                <w:i/>
                <w:sz w:val="20"/>
                <w:szCs w:val="20"/>
              </w:rPr>
              <w:t xml:space="preserve"> </w:t>
            </w:r>
          </w:p>
          <w:p w:rsidR="00EB4DEA" w:rsidRPr="00EB4DEA" w:rsidRDefault="00EB4DEA" w:rsidP="00D04A88">
            <w:pPr>
              <w:pStyle w:val="ListParagraph"/>
              <w:numPr>
                <w:ilvl w:val="0"/>
                <w:numId w:val="31"/>
              </w:numPr>
              <w:rPr>
                <w:sz w:val="20"/>
                <w:szCs w:val="20"/>
              </w:rPr>
            </w:pPr>
            <w:r w:rsidRPr="00EB4DEA">
              <w:rPr>
                <w:sz w:val="20"/>
                <w:szCs w:val="20"/>
              </w:rPr>
              <w:t xml:space="preserve">Identify basic business terms </w:t>
            </w:r>
            <w:r w:rsidRPr="00EB4DEA">
              <w:rPr>
                <w:i/>
                <w:sz w:val="20"/>
                <w:szCs w:val="20"/>
              </w:rPr>
              <w:t>(CO 1 &amp; 4).</w:t>
            </w:r>
          </w:p>
          <w:p w:rsidR="00EB4DEA" w:rsidRPr="00EB4DEA" w:rsidRDefault="00EB4DEA" w:rsidP="00D72E81">
            <w:pPr>
              <w:pStyle w:val="ListParagraph"/>
              <w:numPr>
                <w:ilvl w:val="0"/>
                <w:numId w:val="31"/>
              </w:numPr>
              <w:rPr>
                <w:sz w:val="20"/>
                <w:szCs w:val="20"/>
              </w:rPr>
            </w:pPr>
            <w:r w:rsidRPr="00EB4DEA">
              <w:rPr>
                <w:sz w:val="20"/>
                <w:szCs w:val="20"/>
              </w:rPr>
              <w:t xml:space="preserve">Identify the importance of managing financial resources </w:t>
            </w:r>
            <w:r w:rsidRPr="00EB4DEA">
              <w:rPr>
                <w:i/>
                <w:sz w:val="20"/>
                <w:szCs w:val="20"/>
              </w:rPr>
              <w:t>(CO 1, 2 &amp; 4).</w:t>
            </w:r>
          </w:p>
          <w:p w:rsidR="00EB4DEA" w:rsidRPr="00EB4DEA" w:rsidRDefault="00EB4DEA" w:rsidP="001905B1">
            <w:pPr>
              <w:pStyle w:val="ListParagraph"/>
              <w:numPr>
                <w:ilvl w:val="0"/>
                <w:numId w:val="31"/>
              </w:numPr>
              <w:rPr>
                <w:sz w:val="20"/>
                <w:szCs w:val="20"/>
              </w:rPr>
            </w:pPr>
            <w:r w:rsidRPr="00EB4DEA">
              <w:rPr>
                <w:sz w:val="20"/>
                <w:szCs w:val="20"/>
              </w:rPr>
              <w:t xml:space="preserve">Interpret financial statements </w:t>
            </w:r>
            <w:r w:rsidRPr="00EB4DEA">
              <w:rPr>
                <w:i/>
                <w:sz w:val="20"/>
                <w:szCs w:val="20"/>
              </w:rPr>
              <w:t>(CO 1 &amp; 2).</w:t>
            </w:r>
          </w:p>
          <w:p w:rsidR="00EB4DEA" w:rsidRPr="003228D7" w:rsidRDefault="00EB4DEA" w:rsidP="00EB4DEA">
            <w:pPr>
              <w:pStyle w:val="ListParagraph"/>
              <w:numPr>
                <w:ilvl w:val="0"/>
                <w:numId w:val="31"/>
              </w:numPr>
              <w:rPr>
                <w:i/>
                <w:sz w:val="20"/>
                <w:szCs w:val="20"/>
              </w:rPr>
            </w:pPr>
            <w:r w:rsidRPr="003228D7">
              <w:rPr>
                <w:sz w:val="20"/>
                <w:szCs w:val="20"/>
              </w:rPr>
              <w:t xml:space="preserve">Discuss managing personal finances </w:t>
            </w:r>
            <w:r w:rsidRPr="003228D7">
              <w:rPr>
                <w:i/>
                <w:sz w:val="20"/>
                <w:szCs w:val="20"/>
              </w:rPr>
              <w:t>(CO 1, 2, &amp; 4).</w:t>
            </w:r>
          </w:p>
          <w:p w:rsidR="00EB4DEA" w:rsidRDefault="00EB4DEA" w:rsidP="00EB4DEA"/>
        </w:tc>
        <w:tc>
          <w:tcPr>
            <w:tcW w:w="2848" w:type="dxa"/>
          </w:tcPr>
          <w:p w:rsidR="008561F9" w:rsidRDefault="008561F9" w:rsidP="008561F9">
            <w:pPr>
              <w:pStyle w:val="ListParagraph"/>
              <w:numPr>
                <w:ilvl w:val="0"/>
                <w:numId w:val="32"/>
              </w:numPr>
              <w:rPr>
                <w:sz w:val="20"/>
                <w:szCs w:val="20"/>
              </w:rPr>
            </w:pPr>
            <w:r w:rsidRPr="00B22C1D">
              <w:rPr>
                <w:sz w:val="20"/>
                <w:szCs w:val="20"/>
              </w:rPr>
              <w:t xml:space="preserve">Read Chapters </w:t>
            </w:r>
            <w:r>
              <w:rPr>
                <w:sz w:val="20"/>
                <w:szCs w:val="20"/>
              </w:rPr>
              <w:t>15 &amp; Mini Chapter 5</w:t>
            </w:r>
            <w:r>
              <w:rPr>
                <w:sz w:val="20"/>
                <w:szCs w:val="20"/>
              </w:rPr>
              <w:t xml:space="preserve"> in your text.</w:t>
            </w:r>
          </w:p>
          <w:p w:rsidR="008561F9" w:rsidRPr="008561F9" w:rsidRDefault="008561F9" w:rsidP="008561F9">
            <w:pPr>
              <w:pStyle w:val="ListParagraph"/>
              <w:numPr>
                <w:ilvl w:val="0"/>
                <w:numId w:val="32"/>
              </w:numPr>
              <w:rPr>
                <w:sz w:val="20"/>
                <w:szCs w:val="20"/>
              </w:rPr>
            </w:pPr>
            <w:r w:rsidRPr="008561F9">
              <w:rPr>
                <w:sz w:val="20"/>
                <w:szCs w:val="20"/>
              </w:rPr>
              <w:t>Review all supplemental materials</w:t>
            </w:r>
            <w:r w:rsidRPr="008561F9">
              <w:rPr>
                <w:sz w:val="20"/>
                <w:szCs w:val="20"/>
              </w:rPr>
              <w:t xml:space="preserve"> in Canvas.</w:t>
            </w:r>
          </w:p>
          <w:p w:rsidR="008561F9" w:rsidRPr="008561F9" w:rsidRDefault="008561F9" w:rsidP="008561F9">
            <w:pPr>
              <w:pStyle w:val="ListParagraph"/>
              <w:numPr>
                <w:ilvl w:val="0"/>
                <w:numId w:val="32"/>
              </w:numPr>
              <w:rPr>
                <w:sz w:val="20"/>
                <w:szCs w:val="20"/>
              </w:rPr>
            </w:pPr>
            <w:r w:rsidRPr="008561F9">
              <w:rPr>
                <w:sz w:val="20"/>
                <w:szCs w:val="20"/>
              </w:rPr>
              <w:t>Check Your Understanding</w:t>
            </w:r>
            <w:r w:rsidRPr="008561F9">
              <w:rPr>
                <w:sz w:val="20"/>
                <w:szCs w:val="20"/>
              </w:rPr>
              <w:t xml:space="preserve"> with the Dynamic Study Module. </w:t>
            </w:r>
          </w:p>
          <w:p w:rsidR="008561F9" w:rsidRDefault="008561F9" w:rsidP="008561F9">
            <w:pPr>
              <w:pStyle w:val="ListParagraph"/>
              <w:numPr>
                <w:ilvl w:val="0"/>
                <w:numId w:val="32"/>
              </w:numPr>
              <w:rPr>
                <w:sz w:val="20"/>
                <w:szCs w:val="20"/>
              </w:rPr>
            </w:pPr>
            <w:r w:rsidRPr="00B22C1D">
              <w:rPr>
                <w:sz w:val="20"/>
                <w:szCs w:val="20"/>
              </w:rPr>
              <w:t xml:space="preserve">Watch the Video </w:t>
            </w:r>
            <w:r>
              <w:rPr>
                <w:sz w:val="20"/>
                <w:szCs w:val="20"/>
              </w:rPr>
              <w:t>Witness.Org</w:t>
            </w:r>
            <w:r>
              <w:rPr>
                <w:sz w:val="20"/>
                <w:szCs w:val="20"/>
              </w:rPr>
              <w:t xml:space="preserve"> </w:t>
            </w:r>
          </w:p>
          <w:p w:rsidR="008561F9" w:rsidRDefault="008561F9" w:rsidP="008561F9">
            <w:pPr>
              <w:pStyle w:val="ListParagraph"/>
              <w:numPr>
                <w:ilvl w:val="0"/>
                <w:numId w:val="32"/>
              </w:numPr>
              <w:rPr>
                <w:sz w:val="20"/>
                <w:szCs w:val="20"/>
              </w:rPr>
            </w:pPr>
            <w:r>
              <w:rPr>
                <w:sz w:val="20"/>
                <w:szCs w:val="20"/>
              </w:rPr>
              <w:t xml:space="preserve">Participate in </w:t>
            </w:r>
            <w:r w:rsidR="00A65E1E">
              <w:rPr>
                <w:sz w:val="20"/>
                <w:szCs w:val="20"/>
              </w:rPr>
              <w:t xml:space="preserve">the M5 </w:t>
            </w:r>
            <w:r w:rsidRPr="008561F9">
              <w:rPr>
                <w:sz w:val="20"/>
                <w:szCs w:val="20"/>
              </w:rPr>
              <w:t xml:space="preserve">Discussion </w:t>
            </w:r>
            <w:r>
              <w:rPr>
                <w:sz w:val="20"/>
                <w:szCs w:val="20"/>
              </w:rPr>
              <w:t xml:space="preserve"> </w:t>
            </w:r>
          </w:p>
          <w:p w:rsidR="008561F9" w:rsidRPr="008561F9" w:rsidRDefault="008561F9" w:rsidP="008561F9">
            <w:pPr>
              <w:pStyle w:val="ListParagraph"/>
              <w:numPr>
                <w:ilvl w:val="0"/>
                <w:numId w:val="32"/>
              </w:numPr>
              <w:rPr>
                <w:sz w:val="20"/>
                <w:szCs w:val="20"/>
              </w:rPr>
            </w:pPr>
            <w:r>
              <w:rPr>
                <w:sz w:val="20"/>
                <w:szCs w:val="20"/>
              </w:rPr>
              <w:t xml:space="preserve">Complete your </w:t>
            </w:r>
            <w:r w:rsidRPr="008561F9">
              <w:rPr>
                <w:sz w:val="20"/>
                <w:szCs w:val="20"/>
              </w:rPr>
              <w:t>Study Plan</w:t>
            </w:r>
          </w:p>
          <w:p w:rsidR="00EB4DEA" w:rsidRDefault="00EB4DEA" w:rsidP="00EB4DEA"/>
        </w:tc>
        <w:tc>
          <w:tcPr>
            <w:tcW w:w="2931" w:type="dxa"/>
            <w:gridSpan w:val="3"/>
          </w:tcPr>
          <w:p w:rsidR="008561F9" w:rsidRPr="00DE572F" w:rsidRDefault="008561F9" w:rsidP="008561F9">
            <w:pPr>
              <w:pStyle w:val="ListParagraph"/>
              <w:numPr>
                <w:ilvl w:val="0"/>
                <w:numId w:val="33"/>
              </w:numPr>
              <w:rPr>
                <w:i/>
                <w:sz w:val="20"/>
                <w:szCs w:val="20"/>
              </w:rPr>
            </w:pPr>
            <w:r w:rsidRPr="00DE572F">
              <w:rPr>
                <w:sz w:val="20"/>
                <w:szCs w:val="20"/>
              </w:rPr>
              <w:t xml:space="preserve">Complete Dynamic Study Module 5 </w:t>
            </w:r>
            <w:r w:rsidRPr="00DE572F">
              <w:rPr>
                <w:i/>
                <w:sz w:val="20"/>
                <w:szCs w:val="20"/>
              </w:rPr>
              <w:t>(MO</w:t>
            </w:r>
            <w:r>
              <w:rPr>
                <w:i/>
                <w:sz w:val="20"/>
                <w:szCs w:val="20"/>
              </w:rPr>
              <w:t xml:space="preserve"> 1-6) </w:t>
            </w:r>
            <w:r w:rsidRPr="00DE572F">
              <w:rPr>
                <w:i/>
                <w:sz w:val="20"/>
                <w:szCs w:val="20"/>
              </w:rPr>
              <w:t>50 points</w:t>
            </w:r>
          </w:p>
          <w:p w:rsidR="008561F9" w:rsidRPr="008561F9" w:rsidRDefault="008561F9" w:rsidP="00CF4E1E">
            <w:pPr>
              <w:pStyle w:val="ListParagraph"/>
              <w:numPr>
                <w:ilvl w:val="0"/>
                <w:numId w:val="33"/>
              </w:numPr>
              <w:rPr>
                <w:i/>
                <w:sz w:val="20"/>
                <w:szCs w:val="20"/>
              </w:rPr>
            </w:pPr>
            <w:r w:rsidRPr="008561F9">
              <w:rPr>
                <w:sz w:val="20"/>
                <w:szCs w:val="20"/>
              </w:rPr>
              <w:t xml:space="preserve">Witness.Org Video Quiz </w:t>
            </w:r>
            <w:r w:rsidRPr="008561F9">
              <w:rPr>
                <w:i/>
                <w:sz w:val="20"/>
                <w:szCs w:val="20"/>
              </w:rPr>
              <w:t>(MO</w:t>
            </w:r>
            <w:r>
              <w:rPr>
                <w:i/>
                <w:sz w:val="20"/>
                <w:szCs w:val="20"/>
              </w:rPr>
              <w:t xml:space="preserve"> 1-6). </w:t>
            </w:r>
            <w:r w:rsidRPr="008561F9">
              <w:rPr>
                <w:i/>
                <w:sz w:val="20"/>
                <w:szCs w:val="20"/>
              </w:rPr>
              <w:t>10 points</w:t>
            </w:r>
          </w:p>
          <w:p w:rsidR="008561F9" w:rsidRPr="008561F9" w:rsidRDefault="008561F9" w:rsidP="0073047E">
            <w:pPr>
              <w:pStyle w:val="ListParagraph"/>
              <w:numPr>
                <w:ilvl w:val="0"/>
                <w:numId w:val="33"/>
              </w:numPr>
              <w:rPr>
                <w:sz w:val="20"/>
                <w:szCs w:val="20"/>
              </w:rPr>
            </w:pPr>
            <w:r w:rsidRPr="008561F9">
              <w:rPr>
                <w:sz w:val="20"/>
                <w:szCs w:val="20"/>
              </w:rPr>
              <w:t xml:space="preserve">Discussion 5: Retirement Planning </w:t>
            </w:r>
            <w:r w:rsidRPr="008561F9">
              <w:rPr>
                <w:i/>
                <w:sz w:val="20"/>
                <w:szCs w:val="20"/>
              </w:rPr>
              <w:t>(MO 4 &amp; 6)</w:t>
            </w:r>
            <w:r w:rsidRPr="008561F9">
              <w:rPr>
                <w:i/>
                <w:sz w:val="20"/>
                <w:szCs w:val="20"/>
              </w:rPr>
              <w:t xml:space="preserve"> </w:t>
            </w:r>
            <w:r w:rsidRPr="008561F9">
              <w:rPr>
                <w:i/>
                <w:sz w:val="20"/>
                <w:szCs w:val="20"/>
              </w:rPr>
              <w:t xml:space="preserve">            </w:t>
            </w:r>
            <w:r w:rsidRPr="008561F9">
              <w:rPr>
                <w:b/>
                <w:i/>
                <w:sz w:val="20"/>
                <w:szCs w:val="20"/>
              </w:rPr>
              <w:t>40 points</w:t>
            </w:r>
          </w:p>
          <w:p w:rsidR="008561F9" w:rsidRPr="008561F9" w:rsidRDefault="008561F9" w:rsidP="00501008">
            <w:pPr>
              <w:pStyle w:val="ListParagraph"/>
              <w:numPr>
                <w:ilvl w:val="0"/>
                <w:numId w:val="33"/>
              </w:numPr>
              <w:rPr>
                <w:b/>
                <w:sz w:val="20"/>
                <w:szCs w:val="20"/>
              </w:rPr>
            </w:pPr>
            <w:r w:rsidRPr="008561F9">
              <w:rPr>
                <w:sz w:val="20"/>
                <w:szCs w:val="20"/>
              </w:rPr>
              <w:t xml:space="preserve">Article Summary </w:t>
            </w:r>
            <w:r w:rsidRPr="008561F9">
              <w:rPr>
                <w:i/>
                <w:sz w:val="20"/>
                <w:szCs w:val="20"/>
              </w:rPr>
              <w:t xml:space="preserve">(MO 1-6)                  </w:t>
            </w:r>
            <w:r w:rsidRPr="008561F9">
              <w:rPr>
                <w:b/>
                <w:i/>
                <w:sz w:val="20"/>
                <w:szCs w:val="20"/>
              </w:rPr>
              <w:t>50 points</w:t>
            </w:r>
          </w:p>
          <w:p w:rsidR="008561F9" w:rsidRPr="008561F9" w:rsidRDefault="008561F9" w:rsidP="008561F9">
            <w:pPr>
              <w:pStyle w:val="ListParagraph"/>
              <w:numPr>
                <w:ilvl w:val="0"/>
                <w:numId w:val="33"/>
              </w:numPr>
              <w:rPr>
                <w:sz w:val="20"/>
                <w:szCs w:val="20"/>
              </w:rPr>
            </w:pPr>
            <w:r w:rsidRPr="00DE572F">
              <w:rPr>
                <w:sz w:val="20"/>
                <w:szCs w:val="20"/>
              </w:rPr>
              <w:t xml:space="preserve">Module 5 Quiz </w:t>
            </w:r>
            <w:r w:rsidRPr="00DE572F">
              <w:rPr>
                <w:i/>
                <w:sz w:val="20"/>
                <w:szCs w:val="20"/>
              </w:rPr>
              <w:t xml:space="preserve">(MO 1-6)                  </w:t>
            </w:r>
            <w:r w:rsidRPr="008561F9">
              <w:rPr>
                <w:b/>
                <w:i/>
                <w:sz w:val="20"/>
                <w:szCs w:val="20"/>
              </w:rPr>
              <w:t>50 points</w:t>
            </w:r>
          </w:p>
          <w:p w:rsidR="008561F9" w:rsidRPr="008561F9" w:rsidRDefault="008561F9" w:rsidP="008561F9">
            <w:pPr>
              <w:pStyle w:val="ListParagraph"/>
              <w:numPr>
                <w:ilvl w:val="0"/>
                <w:numId w:val="33"/>
              </w:numPr>
              <w:rPr>
                <w:sz w:val="20"/>
                <w:szCs w:val="20"/>
              </w:rPr>
            </w:pPr>
            <w:r w:rsidRPr="008561F9">
              <w:rPr>
                <w:sz w:val="20"/>
                <w:szCs w:val="20"/>
              </w:rPr>
              <w:t xml:space="preserve">Planning Activity 3 (MO 1-3) </w:t>
            </w:r>
          </w:p>
          <w:p w:rsidR="008561F9" w:rsidRPr="00DE572F" w:rsidRDefault="008561F9" w:rsidP="008561F9">
            <w:pPr>
              <w:rPr>
                <w:b/>
                <w:sz w:val="20"/>
                <w:szCs w:val="20"/>
              </w:rPr>
            </w:pPr>
            <w:r>
              <w:rPr>
                <w:sz w:val="20"/>
                <w:szCs w:val="20"/>
              </w:rPr>
              <w:t xml:space="preserve"> </w:t>
            </w:r>
            <w:r>
              <w:rPr>
                <w:sz w:val="20"/>
                <w:szCs w:val="20"/>
              </w:rPr>
              <w:t xml:space="preserve">        </w:t>
            </w:r>
            <w:r w:rsidRPr="008561F9">
              <w:rPr>
                <w:b/>
                <w:sz w:val="20"/>
                <w:szCs w:val="20"/>
              </w:rPr>
              <w:t>35 Points</w:t>
            </w:r>
          </w:p>
          <w:p w:rsidR="008561F9" w:rsidRDefault="008561F9" w:rsidP="008561F9">
            <w:pPr>
              <w:rPr>
                <w:b/>
                <w:sz w:val="20"/>
                <w:szCs w:val="20"/>
              </w:rPr>
            </w:pPr>
          </w:p>
          <w:p w:rsidR="00EB4DEA" w:rsidRDefault="008561F9" w:rsidP="008561F9">
            <w:pPr>
              <w:jc w:val="center"/>
            </w:pPr>
            <w:r>
              <w:rPr>
                <w:b/>
                <w:sz w:val="20"/>
                <w:szCs w:val="20"/>
              </w:rPr>
              <w:t>Total Points 235</w:t>
            </w:r>
          </w:p>
        </w:tc>
      </w:tr>
    </w:tbl>
    <w:p w:rsidR="005966E3" w:rsidRDefault="005966E3" w:rsidP="00DE4557">
      <w:pPr>
        <w:spacing w:after="0" w:line="240" w:lineRule="auto"/>
      </w:pPr>
    </w:p>
    <w:sectPr w:rsidR="005966E3" w:rsidSect="00DE4557">
      <w:footerReference w:type="default" r:id="rId8"/>
      <w:pgSz w:w="15840" w:h="12240" w:orient="landscape"/>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DF7" w:rsidRDefault="00445DF7" w:rsidP="00224327">
      <w:pPr>
        <w:spacing w:after="0" w:line="240" w:lineRule="auto"/>
      </w:pPr>
      <w:r>
        <w:separator/>
      </w:r>
    </w:p>
  </w:endnote>
  <w:endnote w:type="continuationSeparator" w:id="0">
    <w:p w:rsidR="00445DF7" w:rsidRDefault="00445DF7" w:rsidP="0022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287148"/>
      <w:docPartObj>
        <w:docPartGallery w:val="Page Numbers (Bottom of Page)"/>
        <w:docPartUnique/>
      </w:docPartObj>
    </w:sdtPr>
    <w:sdtEndPr>
      <w:rPr>
        <w:color w:val="7F7F7F" w:themeColor="background1" w:themeShade="7F"/>
        <w:spacing w:val="60"/>
      </w:rPr>
    </w:sdtEndPr>
    <w:sdtContent>
      <w:p w:rsidR="00A65E1E" w:rsidRDefault="00A65E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03897">
          <w:rPr>
            <w:noProof/>
          </w:rPr>
          <w:t>3</w:t>
        </w:r>
        <w:r>
          <w:rPr>
            <w:noProof/>
          </w:rPr>
          <w:fldChar w:fldCharType="end"/>
        </w:r>
        <w:r>
          <w:t xml:space="preserve"> | </w:t>
        </w:r>
        <w:r>
          <w:rPr>
            <w:color w:val="7F7F7F" w:themeColor="background1" w:themeShade="7F"/>
            <w:spacing w:val="60"/>
          </w:rPr>
          <w:t>Page</w:t>
        </w:r>
      </w:p>
    </w:sdtContent>
  </w:sdt>
  <w:p w:rsidR="00224327" w:rsidRDefault="0022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DF7" w:rsidRDefault="00445DF7" w:rsidP="00224327">
      <w:pPr>
        <w:spacing w:after="0" w:line="240" w:lineRule="auto"/>
      </w:pPr>
      <w:r>
        <w:separator/>
      </w:r>
    </w:p>
  </w:footnote>
  <w:footnote w:type="continuationSeparator" w:id="0">
    <w:p w:rsidR="00445DF7" w:rsidRDefault="00445DF7" w:rsidP="00224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6FC"/>
    <w:multiLevelType w:val="hybridMultilevel"/>
    <w:tmpl w:val="282EF2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A1995"/>
    <w:multiLevelType w:val="hybridMultilevel"/>
    <w:tmpl w:val="CE1A6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7F5F06"/>
    <w:multiLevelType w:val="hybridMultilevel"/>
    <w:tmpl w:val="12E8A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A5B09"/>
    <w:multiLevelType w:val="hybridMultilevel"/>
    <w:tmpl w:val="769E0836"/>
    <w:lvl w:ilvl="0" w:tplc="BC72D2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D87ED6"/>
    <w:multiLevelType w:val="hybridMultilevel"/>
    <w:tmpl w:val="6A4415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180A0C"/>
    <w:multiLevelType w:val="hybridMultilevel"/>
    <w:tmpl w:val="0F6AA50C"/>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3067F3"/>
    <w:multiLevelType w:val="hybridMultilevel"/>
    <w:tmpl w:val="37087F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464DFA"/>
    <w:multiLevelType w:val="hybridMultilevel"/>
    <w:tmpl w:val="76BC7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D37E39"/>
    <w:multiLevelType w:val="hybridMultilevel"/>
    <w:tmpl w:val="F13A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747EA"/>
    <w:multiLevelType w:val="hybridMultilevel"/>
    <w:tmpl w:val="1F2C4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B42CFE"/>
    <w:multiLevelType w:val="hybridMultilevel"/>
    <w:tmpl w:val="8E7241DE"/>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B1A8A"/>
    <w:multiLevelType w:val="hybridMultilevel"/>
    <w:tmpl w:val="F12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F1310"/>
    <w:multiLevelType w:val="hybridMultilevel"/>
    <w:tmpl w:val="D6E81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506B12"/>
    <w:multiLevelType w:val="hybridMultilevel"/>
    <w:tmpl w:val="F8D4A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F679F"/>
    <w:multiLevelType w:val="hybridMultilevel"/>
    <w:tmpl w:val="FAE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1272F"/>
    <w:multiLevelType w:val="hybridMultilevel"/>
    <w:tmpl w:val="3C82A90E"/>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244C31"/>
    <w:multiLevelType w:val="hybridMultilevel"/>
    <w:tmpl w:val="B5D68278"/>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946C31"/>
    <w:multiLevelType w:val="hybridMultilevel"/>
    <w:tmpl w:val="414C5C68"/>
    <w:lvl w:ilvl="0" w:tplc="ED0EBD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FD7C44"/>
    <w:multiLevelType w:val="hybridMultilevel"/>
    <w:tmpl w:val="1A7ED69E"/>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326326"/>
    <w:multiLevelType w:val="hybridMultilevel"/>
    <w:tmpl w:val="2AFE993C"/>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684A36"/>
    <w:multiLevelType w:val="hybridMultilevel"/>
    <w:tmpl w:val="8F82E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118FE"/>
    <w:multiLevelType w:val="hybridMultilevel"/>
    <w:tmpl w:val="5E94C0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7F7907"/>
    <w:multiLevelType w:val="hybridMultilevel"/>
    <w:tmpl w:val="E8964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11D7F"/>
    <w:multiLevelType w:val="multilevel"/>
    <w:tmpl w:val="6164A7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7A21B4"/>
    <w:multiLevelType w:val="hybridMultilevel"/>
    <w:tmpl w:val="59BAB1C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5B3ABA"/>
    <w:multiLevelType w:val="hybridMultilevel"/>
    <w:tmpl w:val="F17E1E28"/>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3782F"/>
    <w:multiLevelType w:val="hybridMultilevel"/>
    <w:tmpl w:val="609E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C67CF"/>
    <w:multiLevelType w:val="hybridMultilevel"/>
    <w:tmpl w:val="AE28B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8D13D4"/>
    <w:multiLevelType w:val="hybridMultilevel"/>
    <w:tmpl w:val="95929564"/>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A6F36"/>
    <w:multiLevelType w:val="hybridMultilevel"/>
    <w:tmpl w:val="7F8C8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3622C"/>
    <w:multiLevelType w:val="hybridMultilevel"/>
    <w:tmpl w:val="396AF10E"/>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5F406B"/>
    <w:multiLevelType w:val="hybridMultilevel"/>
    <w:tmpl w:val="CB749D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9058C9"/>
    <w:multiLevelType w:val="hybridMultilevel"/>
    <w:tmpl w:val="8D0A4CE8"/>
    <w:lvl w:ilvl="0" w:tplc="BC72D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
  </w:num>
  <w:num w:numId="3">
    <w:abstractNumId w:val="4"/>
  </w:num>
  <w:num w:numId="4">
    <w:abstractNumId w:val="1"/>
  </w:num>
  <w:num w:numId="5">
    <w:abstractNumId w:val="31"/>
  </w:num>
  <w:num w:numId="6">
    <w:abstractNumId w:val="17"/>
  </w:num>
  <w:num w:numId="7">
    <w:abstractNumId w:val="9"/>
  </w:num>
  <w:num w:numId="8">
    <w:abstractNumId w:val="13"/>
  </w:num>
  <w:num w:numId="9">
    <w:abstractNumId w:val="27"/>
  </w:num>
  <w:num w:numId="10">
    <w:abstractNumId w:val="28"/>
  </w:num>
  <w:num w:numId="11">
    <w:abstractNumId w:val="14"/>
  </w:num>
  <w:num w:numId="12">
    <w:abstractNumId w:val="3"/>
  </w:num>
  <w:num w:numId="13">
    <w:abstractNumId w:val="23"/>
  </w:num>
  <w:num w:numId="14">
    <w:abstractNumId w:val="11"/>
  </w:num>
  <w:num w:numId="15">
    <w:abstractNumId w:val="25"/>
  </w:num>
  <w:num w:numId="16">
    <w:abstractNumId w:val="26"/>
  </w:num>
  <w:num w:numId="17">
    <w:abstractNumId w:val="5"/>
  </w:num>
  <w:num w:numId="18">
    <w:abstractNumId w:val="12"/>
  </w:num>
  <w:num w:numId="19">
    <w:abstractNumId w:val="8"/>
  </w:num>
  <w:num w:numId="20">
    <w:abstractNumId w:val="15"/>
  </w:num>
  <w:num w:numId="21">
    <w:abstractNumId w:val="20"/>
  </w:num>
  <w:num w:numId="22">
    <w:abstractNumId w:val="18"/>
  </w:num>
  <w:num w:numId="23">
    <w:abstractNumId w:val="6"/>
  </w:num>
  <w:num w:numId="24">
    <w:abstractNumId w:val="0"/>
  </w:num>
  <w:num w:numId="25">
    <w:abstractNumId w:val="32"/>
  </w:num>
  <w:num w:numId="26">
    <w:abstractNumId w:val="10"/>
  </w:num>
  <w:num w:numId="27">
    <w:abstractNumId w:val="29"/>
  </w:num>
  <w:num w:numId="28">
    <w:abstractNumId w:val="19"/>
  </w:num>
  <w:num w:numId="29">
    <w:abstractNumId w:val="21"/>
  </w:num>
  <w:num w:numId="30">
    <w:abstractNumId w:val="30"/>
  </w:num>
  <w:num w:numId="31">
    <w:abstractNumId w:val="22"/>
  </w:num>
  <w:num w:numId="32">
    <w:abstractNumId w:val="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49"/>
    <w:rsid w:val="001E271E"/>
    <w:rsid w:val="001F0D1F"/>
    <w:rsid w:val="00224327"/>
    <w:rsid w:val="0024675D"/>
    <w:rsid w:val="00295B9E"/>
    <w:rsid w:val="00445DF7"/>
    <w:rsid w:val="005966E3"/>
    <w:rsid w:val="00675A6B"/>
    <w:rsid w:val="0076046A"/>
    <w:rsid w:val="00793349"/>
    <w:rsid w:val="00830895"/>
    <w:rsid w:val="008561F9"/>
    <w:rsid w:val="008F1E23"/>
    <w:rsid w:val="00903897"/>
    <w:rsid w:val="0091458D"/>
    <w:rsid w:val="00A65E1E"/>
    <w:rsid w:val="00B64CF4"/>
    <w:rsid w:val="00B82B34"/>
    <w:rsid w:val="00C33A55"/>
    <w:rsid w:val="00DE4557"/>
    <w:rsid w:val="00EB4DEA"/>
    <w:rsid w:val="00F2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30D86"/>
  <w15:chartTrackingRefBased/>
  <w15:docId w15:val="{5497A878-B919-4975-A72C-8FEFEC93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349"/>
    <w:pPr>
      <w:ind w:left="720"/>
      <w:contextualSpacing/>
    </w:pPr>
  </w:style>
  <w:style w:type="paragraph" w:styleId="Header">
    <w:name w:val="header"/>
    <w:basedOn w:val="Normal"/>
    <w:link w:val="HeaderChar"/>
    <w:uiPriority w:val="99"/>
    <w:unhideWhenUsed/>
    <w:rsid w:val="00224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327"/>
  </w:style>
  <w:style w:type="paragraph" w:styleId="Footer">
    <w:name w:val="footer"/>
    <w:basedOn w:val="Normal"/>
    <w:link w:val="FooterChar"/>
    <w:uiPriority w:val="99"/>
    <w:unhideWhenUsed/>
    <w:rsid w:val="0022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Natasha Stockton</dc:creator>
  <cp:keywords/>
  <dc:description/>
  <cp:lastModifiedBy>Lindsey, Natasha Stockton</cp:lastModifiedBy>
  <cp:revision>6</cp:revision>
  <dcterms:created xsi:type="dcterms:W3CDTF">2017-05-17T15:02:00Z</dcterms:created>
  <dcterms:modified xsi:type="dcterms:W3CDTF">2017-05-17T18:06:00Z</dcterms:modified>
</cp:coreProperties>
</file>