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F49" w:rsidRDefault="00D32F49" w:rsidP="00746C20">
      <w:pPr>
        <w:rPr>
          <w:rFonts w:eastAsia="Times New Roman"/>
        </w:rPr>
      </w:pPr>
      <w:bookmarkStart w:id="0" w:name="_GoBack"/>
      <w:bookmarkEnd w:id="0"/>
      <w:r>
        <w:rPr>
          <w:rFonts w:eastAsia="Times New Roman"/>
        </w:rPr>
        <w:t>Follow this link to download the reference documents:</w:t>
      </w:r>
    </w:p>
    <w:p w:rsidR="00D32F49" w:rsidRDefault="00D32F49" w:rsidP="00746C20">
      <w:pPr>
        <w:rPr>
          <w:rFonts w:eastAsia="Times New Roman"/>
        </w:rPr>
      </w:pPr>
    </w:p>
    <w:p w:rsidR="00D32F49" w:rsidRDefault="00A01D6B" w:rsidP="00746C20">
      <w:pPr>
        <w:rPr>
          <w:rFonts w:eastAsia="Times New Roman"/>
        </w:rPr>
      </w:pPr>
      <w:hyperlink r:id="rId5" w:history="1">
        <w:r w:rsidR="00D32F49" w:rsidRPr="00F46902">
          <w:rPr>
            <w:rStyle w:val="Hyperlink"/>
            <w:rFonts w:eastAsia="Times New Roman"/>
          </w:rPr>
          <w:t>https://www.dropbox.com/sh/m7yt37elb46sfjb/AAACNvkbTZR1_Oyjqow3vT-7a?dl=0</w:t>
        </w:r>
      </w:hyperlink>
    </w:p>
    <w:p w:rsidR="00D32F49" w:rsidRDefault="00D32F49" w:rsidP="00746C20">
      <w:pPr>
        <w:rPr>
          <w:rFonts w:eastAsia="Times New Roman"/>
        </w:rPr>
      </w:pPr>
    </w:p>
    <w:p w:rsidR="00D32F49" w:rsidRDefault="00D32F49" w:rsidP="00746C20">
      <w:pPr>
        <w:rPr>
          <w:rFonts w:eastAsia="Times New Roman"/>
        </w:rPr>
      </w:pPr>
      <w:r>
        <w:rPr>
          <w:rFonts w:eastAsia="Times New Roman"/>
        </w:rPr>
        <w:t>Included in the documents:</w:t>
      </w:r>
    </w:p>
    <w:p w:rsidR="00D32F49" w:rsidRDefault="00D32F49" w:rsidP="00D32F49">
      <w:pPr>
        <w:pStyle w:val="ListParagraph"/>
        <w:numPr>
          <w:ilvl w:val="0"/>
          <w:numId w:val="6"/>
        </w:numPr>
        <w:rPr>
          <w:rFonts w:eastAsia="Times New Roman"/>
        </w:rPr>
      </w:pPr>
      <w:r>
        <w:rPr>
          <w:rFonts w:eastAsia="Times New Roman"/>
        </w:rPr>
        <w:t>Shop drawings for the new seating in Flowers Hall</w:t>
      </w:r>
    </w:p>
    <w:p w:rsidR="00D32F49" w:rsidRDefault="00D32F49" w:rsidP="00D32F49">
      <w:pPr>
        <w:pStyle w:val="ListParagraph"/>
        <w:numPr>
          <w:ilvl w:val="0"/>
          <w:numId w:val="6"/>
        </w:numPr>
        <w:rPr>
          <w:rFonts w:eastAsia="Times New Roman"/>
        </w:rPr>
      </w:pPr>
      <w:r>
        <w:rPr>
          <w:rFonts w:eastAsia="Times New Roman"/>
        </w:rPr>
        <w:t>Structural drawings for Flowers Hall</w:t>
      </w:r>
    </w:p>
    <w:p w:rsidR="00D32F49" w:rsidRPr="00D32F49" w:rsidRDefault="00D32F49" w:rsidP="00D32F49">
      <w:pPr>
        <w:pStyle w:val="ListParagraph"/>
        <w:numPr>
          <w:ilvl w:val="0"/>
          <w:numId w:val="6"/>
        </w:numPr>
        <w:rPr>
          <w:rFonts w:eastAsia="Times New Roman"/>
        </w:rPr>
      </w:pPr>
      <w:r>
        <w:rPr>
          <w:rFonts w:eastAsia="Times New Roman"/>
        </w:rPr>
        <w:t>Exterior elevation and 3D rendering of the new West End Hospitality Suite</w:t>
      </w:r>
    </w:p>
    <w:p w:rsidR="00D32F49" w:rsidRDefault="00D32F49" w:rsidP="00746C20">
      <w:pPr>
        <w:rPr>
          <w:rFonts w:eastAsia="Times New Roman"/>
        </w:rPr>
      </w:pPr>
    </w:p>
    <w:p w:rsidR="00746C20" w:rsidRDefault="00D32F49" w:rsidP="00746C20">
      <w:pPr>
        <w:rPr>
          <w:rFonts w:eastAsia="Times New Roman"/>
        </w:rPr>
      </w:pPr>
      <w:r>
        <w:rPr>
          <w:rFonts w:eastAsia="Times New Roman"/>
        </w:rPr>
        <w:t>Questions received</w:t>
      </w:r>
      <w:r w:rsidR="00746C20">
        <w:rPr>
          <w:rFonts w:eastAsia="Times New Roman"/>
        </w:rPr>
        <w:t xml:space="preserve"> for Flowers Hall Video Boards:</w:t>
      </w:r>
    </w:p>
    <w:p w:rsidR="00746C20" w:rsidRDefault="00746C20" w:rsidP="00746C20">
      <w:pPr>
        <w:rPr>
          <w:rFonts w:eastAsia="Times New Roman"/>
        </w:rPr>
      </w:pPr>
    </w:p>
    <w:p w:rsidR="00746C20" w:rsidRDefault="00746C20" w:rsidP="00746C20">
      <w:pPr>
        <w:rPr>
          <w:rFonts w:eastAsia="Times New Roman"/>
        </w:rPr>
      </w:pPr>
    </w:p>
    <w:p w:rsidR="00746C20" w:rsidRDefault="00746C20" w:rsidP="00746C20">
      <w:pPr>
        <w:numPr>
          <w:ilvl w:val="0"/>
          <w:numId w:val="1"/>
        </w:numPr>
        <w:rPr>
          <w:rFonts w:eastAsia="Times New Roman"/>
        </w:rPr>
      </w:pPr>
      <w:r w:rsidRPr="00746C20">
        <w:rPr>
          <w:rFonts w:eastAsia="Times New Roman"/>
        </w:rPr>
        <w:t>Lift provided by owner or contractor? If provided, type, i.e. boom, cherry, scissor, etc.</w:t>
      </w:r>
    </w:p>
    <w:p w:rsidR="00333819" w:rsidRPr="00333819" w:rsidRDefault="00333819" w:rsidP="00333819">
      <w:pPr>
        <w:ind w:left="1080"/>
        <w:rPr>
          <w:rFonts w:eastAsia="Times New Roman"/>
          <w:b/>
          <w:color w:val="009900"/>
        </w:rPr>
      </w:pPr>
      <w:r w:rsidRPr="00333819">
        <w:rPr>
          <w:rFonts w:eastAsia="Times New Roman"/>
          <w:b/>
          <w:color w:val="009900"/>
        </w:rPr>
        <w:t>UNA is able to provide a Haulotte 4527A trailer mounted boom lift. This lift has a platform height of 45’ with a maximum lift capacity of 500lb.</w:t>
      </w:r>
    </w:p>
    <w:p w:rsidR="00333819" w:rsidRPr="00746C20" w:rsidRDefault="00333819" w:rsidP="00333819">
      <w:pPr>
        <w:ind w:left="1080"/>
        <w:rPr>
          <w:rFonts w:eastAsia="Times New Roman"/>
        </w:rPr>
      </w:pPr>
    </w:p>
    <w:p w:rsidR="00746C20" w:rsidRDefault="00746C20" w:rsidP="00746C20">
      <w:pPr>
        <w:numPr>
          <w:ilvl w:val="0"/>
          <w:numId w:val="1"/>
        </w:numPr>
        <w:rPr>
          <w:rFonts w:eastAsia="Times New Roman"/>
        </w:rPr>
      </w:pPr>
      <w:r>
        <w:rPr>
          <w:rFonts w:eastAsia="Times New Roman"/>
        </w:rPr>
        <w:t>Lift use capable on floor, balcony, and/or both</w:t>
      </w:r>
    </w:p>
    <w:p w:rsidR="00333819" w:rsidRPr="00181728" w:rsidRDefault="00143B72" w:rsidP="00333819">
      <w:pPr>
        <w:ind w:left="1080"/>
        <w:rPr>
          <w:rFonts w:eastAsia="Times New Roman"/>
          <w:b/>
          <w:color w:val="009900"/>
        </w:rPr>
      </w:pPr>
      <w:r w:rsidRPr="00181728">
        <w:rPr>
          <w:rFonts w:eastAsia="Times New Roman"/>
          <w:b/>
          <w:color w:val="009900"/>
        </w:rPr>
        <w:t>The lift is able to be brought in on the main floor (basketball court) level</w:t>
      </w:r>
      <w:r w:rsidR="00181728" w:rsidRPr="00181728">
        <w:rPr>
          <w:rFonts w:eastAsia="Times New Roman"/>
          <w:b/>
          <w:color w:val="009900"/>
        </w:rPr>
        <w:t xml:space="preserve"> only.</w:t>
      </w:r>
    </w:p>
    <w:p w:rsidR="00333819" w:rsidRDefault="00333819" w:rsidP="00333819">
      <w:pPr>
        <w:ind w:left="1080"/>
        <w:rPr>
          <w:rFonts w:eastAsia="Times New Roman"/>
        </w:rPr>
      </w:pPr>
    </w:p>
    <w:p w:rsidR="00746C20" w:rsidRDefault="00746C20" w:rsidP="00746C20">
      <w:pPr>
        <w:numPr>
          <w:ilvl w:val="0"/>
          <w:numId w:val="1"/>
        </w:numPr>
        <w:rPr>
          <w:rFonts w:eastAsia="Times New Roman"/>
        </w:rPr>
      </w:pPr>
      <w:r>
        <w:rPr>
          <w:rFonts w:eastAsia="Times New Roman"/>
        </w:rPr>
        <w:t xml:space="preserve">Do you want to see demo of 3.9mm pitch on site?  Have recent install of 4.9mm pitch Aurora wall within 10 minutes if you would like to view. </w:t>
      </w:r>
    </w:p>
    <w:p w:rsidR="00181728" w:rsidRPr="00181728" w:rsidRDefault="00181728" w:rsidP="00181728">
      <w:pPr>
        <w:ind w:left="1080"/>
        <w:rPr>
          <w:rFonts w:eastAsia="Times New Roman"/>
          <w:b/>
          <w:color w:val="009900"/>
        </w:rPr>
      </w:pPr>
      <w:r w:rsidRPr="00181728">
        <w:rPr>
          <w:rFonts w:eastAsia="Times New Roman"/>
          <w:b/>
          <w:color w:val="009900"/>
        </w:rPr>
        <w:t>As we review all the bid proposals, we will have some follow up questions and may want to demo a board at that time.</w:t>
      </w:r>
    </w:p>
    <w:p w:rsidR="00181728" w:rsidRDefault="00181728" w:rsidP="00181728">
      <w:pPr>
        <w:ind w:left="1080"/>
        <w:rPr>
          <w:rFonts w:eastAsia="Times New Roman"/>
        </w:rPr>
      </w:pPr>
    </w:p>
    <w:p w:rsidR="00746C20" w:rsidRDefault="00746C20" w:rsidP="00746C20">
      <w:pPr>
        <w:numPr>
          <w:ilvl w:val="0"/>
          <w:numId w:val="1"/>
        </w:numPr>
        <w:rPr>
          <w:rFonts w:eastAsia="Times New Roman"/>
        </w:rPr>
      </w:pPr>
      <w:r>
        <w:rPr>
          <w:rFonts w:eastAsia="Times New Roman"/>
        </w:rPr>
        <w:t>Do you want to include any extra panels or modules</w:t>
      </w:r>
    </w:p>
    <w:p w:rsidR="00181728" w:rsidRPr="00181728" w:rsidRDefault="00181728" w:rsidP="00181728">
      <w:pPr>
        <w:ind w:left="1080"/>
        <w:rPr>
          <w:rFonts w:eastAsia="Times New Roman"/>
          <w:b/>
          <w:color w:val="009900"/>
        </w:rPr>
      </w:pPr>
      <w:r w:rsidRPr="00181728">
        <w:rPr>
          <w:rFonts w:eastAsia="Times New Roman"/>
          <w:b/>
          <w:color w:val="009900"/>
        </w:rPr>
        <w:t>We are looking for two video boards. Additional panels or modules are not required, but may be included as a separate item in your proposal if desired.</w:t>
      </w:r>
    </w:p>
    <w:p w:rsidR="00181728" w:rsidRDefault="00181728" w:rsidP="00181728">
      <w:pPr>
        <w:rPr>
          <w:rFonts w:eastAsia="Times New Roman"/>
        </w:rPr>
      </w:pPr>
    </w:p>
    <w:p w:rsidR="00746C20" w:rsidRDefault="00746C20" w:rsidP="00746C20">
      <w:pPr>
        <w:numPr>
          <w:ilvl w:val="0"/>
          <w:numId w:val="1"/>
        </w:numPr>
        <w:rPr>
          <w:rFonts w:eastAsia="Times New Roman"/>
        </w:rPr>
      </w:pPr>
      <w:r>
        <w:rPr>
          <w:rFonts w:eastAsia="Times New Roman"/>
        </w:rPr>
        <w:t>Would like to review the 18’ width between bleachers, wow looks very tight?</w:t>
      </w:r>
    </w:p>
    <w:p w:rsidR="00181728" w:rsidRPr="00014E04" w:rsidRDefault="00181728" w:rsidP="00181728">
      <w:pPr>
        <w:tabs>
          <w:tab w:val="left" w:pos="1125"/>
        </w:tabs>
        <w:ind w:left="1080"/>
        <w:rPr>
          <w:rFonts w:eastAsia="Times New Roman"/>
          <w:b/>
          <w:color w:val="009900"/>
        </w:rPr>
      </w:pPr>
      <w:r w:rsidRPr="00014E04">
        <w:rPr>
          <w:rFonts w:eastAsia="Times New Roman"/>
          <w:b/>
          <w:color w:val="009900"/>
        </w:rPr>
        <w:t xml:space="preserve">We have concluded that the 2 video boards will be installed at the west end of the court in lieu of the corner positions. Your proposal should include mounting to the </w:t>
      </w:r>
      <w:r w:rsidR="00014E04" w:rsidRPr="00014E04">
        <w:rPr>
          <w:rFonts w:eastAsia="Times New Roman"/>
          <w:b/>
          <w:color w:val="009900"/>
        </w:rPr>
        <w:t xml:space="preserve">roof </w:t>
      </w:r>
      <w:r w:rsidRPr="00014E04">
        <w:rPr>
          <w:rFonts w:eastAsia="Times New Roman"/>
          <w:b/>
          <w:color w:val="009900"/>
        </w:rPr>
        <w:t xml:space="preserve">structural steel members </w:t>
      </w:r>
      <w:r w:rsidR="00014E04" w:rsidRPr="00014E04">
        <w:rPr>
          <w:rFonts w:eastAsia="Times New Roman"/>
          <w:b/>
          <w:color w:val="009900"/>
        </w:rPr>
        <w:t>(hanging)</w:t>
      </w:r>
      <w:r w:rsidRPr="00014E04">
        <w:rPr>
          <w:rFonts w:eastAsia="Times New Roman"/>
          <w:b/>
          <w:color w:val="009900"/>
        </w:rPr>
        <w:t>. UNA will provide</w:t>
      </w:r>
      <w:r w:rsidR="00014E04" w:rsidRPr="00014E04">
        <w:rPr>
          <w:rFonts w:eastAsia="Times New Roman"/>
          <w:b/>
          <w:color w:val="009900"/>
        </w:rPr>
        <w:t xml:space="preserve"> necessary structural modifications (designed per structural engineer) to support your boards. </w:t>
      </w:r>
    </w:p>
    <w:p w:rsidR="00181728" w:rsidRDefault="00181728" w:rsidP="00181728">
      <w:pPr>
        <w:ind w:left="720"/>
        <w:rPr>
          <w:rFonts w:eastAsia="Times New Roman"/>
        </w:rPr>
      </w:pPr>
    </w:p>
    <w:p w:rsidR="00014E04" w:rsidRDefault="00746C20" w:rsidP="00014E04">
      <w:pPr>
        <w:pStyle w:val="ListParagraph"/>
        <w:numPr>
          <w:ilvl w:val="0"/>
          <w:numId w:val="1"/>
        </w:numPr>
      </w:pPr>
      <w:r>
        <w:t>If we don’t disrupt teams using the gym, will you allow us to install the system during volleyball season to meet the November 1 installation deadline?</w:t>
      </w:r>
      <w:r w:rsidR="00014E04">
        <w:t xml:space="preserve"> </w:t>
      </w:r>
      <w:r w:rsidR="00014E04" w:rsidRPr="00014E04">
        <w:rPr>
          <w:rFonts w:eastAsia="Times New Roman"/>
          <w:b/>
          <w:color w:val="009900"/>
        </w:rPr>
        <w:t>Yes, ideally we would like install before November 1 if possible (mid-August).</w:t>
      </w:r>
    </w:p>
    <w:p w:rsidR="00014E04" w:rsidRDefault="00014E04" w:rsidP="00014E04"/>
    <w:p w:rsidR="00746C20" w:rsidRDefault="00746C20" w:rsidP="00746C20">
      <w:pPr>
        <w:pStyle w:val="ListParagraph"/>
        <w:numPr>
          <w:ilvl w:val="0"/>
          <w:numId w:val="1"/>
        </w:numPr>
      </w:pPr>
      <w:r>
        <w:t>Is a performance bond going to be required with this project? (That cost will be passed along to the University and many schools don’t need a bond for this type of purchase.)</w:t>
      </w:r>
    </w:p>
    <w:p w:rsidR="00014E04" w:rsidRPr="00014E04" w:rsidRDefault="00014E04" w:rsidP="00014E04">
      <w:pPr>
        <w:pStyle w:val="ListParagraph"/>
        <w:ind w:left="1080"/>
        <w:rPr>
          <w:rFonts w:eastAsia="Times New Roman"/>
          <w:b/>
          <w:color w:val="009900"/>
        </w:rPr>
      </w:pPr>
      <w:r w:rsidRPr="00014E04">
        <w:rPr>
          <w:rFonts w:eastAsia="Times New Roman"/>
          <w:b/>
          <w:color w:val="009900"/>
        </w:rPr>
        <w:t>Yes, a performance bond is required for this project.</w:t>
      </w:r>
    </w:p>
    <w:p w:rsidR="00014E04" w:rsidRDefault="00014E04" w:rsidP="00014E04">
      <w:pPr>
        <w:pStyle w:val="ListParagraph"/>
        <w:ind w:left="1080"/>
      </w:pPr>
    </w:p>
    <w:p w:rsidR="000304E7" w:rsidRDefault="00746C20" w:rsidP="000304E7">
      <w:pPr>
        <w:pStyle w:val="ListParagraph"/>
        <w:numPr>
          <w:ilvl w:val="0"/>
          <w:numId w:val="1"/>
        </w:numPr>
      </w:pPr>
      <w:r>
        <w:t>Would you like game clocks or game-time information displayed in special areas like locker rooms, concession areas or a referee room?</w:t>
      </w:r>
    </w:p>
    <w:p w:rsidR="00014E04" w:rsidRPr="00D32F49" w:rsidRDefault="00D32F49" w:rsidP="000304E7">
      <w:pPr>
        <w:pStyle w:val="ListParagraph"/>
        <w:ind w:left="1080"/>
        <w:rPr>
          <w:rFonts w:eastAsia="Times New Roman"/>
          <w:b/>
          <w:color w:val="009900"/>
        </w:rPr>
      </w:pPr>
      <w:r w:rsidRPr="00D32F49">
        <w:rPr>
          <w:rFonts w:eastAsia="Times New Roman"/>
          <w:b/>
          <w:color w:val="009900"/>
        </w:rPr>
        <w:t>Yes, our current scoreboards provide clock information to Men and Women’s Basketball locker rooms. We wish to continue this capability.</w:t>
      </w:r>
      <w:r w:rsidR="000304E7" w:rsidRPr="00D32F49">
        <w:rPr>
          <w:rFonts w:eastAsia="Times New Roman"/>
          <w:b/>
          <w:color w:val="009900"/>
        </w:rPr>
        <w:tab/>
      </w:r>
    </w:p>
    <w:p w:rsidR="00014E04" w:rsidRDefault="00014E04" w:rsidP="00014E04"/>
    <w:p w:rsidR="000304E7" w:rsidRDefault="00746C20" w:rsidP="000304E7">
      <w:pPr>
        <w:pStyle w:val="ListParagraph"/>
        <w:numPr>
          <w:ilvl w:val="0"/>
          <w:numId w:val="1"/>
        </w:numPr>
      </w:pPr>
      <w:r>
        <w:lastRenderedPageBreak/>
        <w:t>Is UNA looking to expand the live broadcast capabilities beyond the ESPN production? If so, do you know how?</w:t>
      </w:r>
      <w:r w:rsidR="000304E7">
        <w:t xml:space="preserve"> </w:t>
      </w:r>
      <w:r w:rsidR="000304E7" w:rsidRPr="000304E7">
        <w:rPr>
          <w:rFonts w:eastAsia="Times New Roman"/>
          <w:b/>
          <w:color w:val="009900"/>
        </w:rPr>
        <w:t>Not at this time.</w:t>
      </w:r>
    </w:p>
    <w:p w:rsidR="00746C20" w:rsidRDefault="00746C20" w:rsidP="000304E7">
      <w:r>
        <w:t xml:space="preserve"> </w:t>
      </w:r>
    </w:p>
    <w:p w:rsidR="00746C20" w:rsidRDefault="00746C20" w:rsidP="00746C20">
      <w:pPr>
        <w:pStyle w:val="ListParagraph"/>
        <w:numPr>
          <w:ilvl w:val="0"/>
          <w:numId w:val="1"/>
        </w:numPr>
      </w:pPr>
      <w:r>
        <w:t>The bid proposal outlines the pitch of the LED Scoreboard but does not have quality specifications on the type of LED that need to be used (it was discussed in the meeting and there was thoughts that it was in the package but I do not see it upon review).  There is a wide spectrum of quality in the LED field that directly affect the quality of the video and scorers tables.   Will there be a specification assigned to insure you get the highest quality?</w:t>
      </w:r>
      <w:r w:rsidR="000304E7">
        <w:t xml:space="preserve"> </w:t>
      </w:r>
      <w:r w:rsidR="000304E7" w:rsidRPr="000304E7">
        <w:rPr>
          <w:rFonts w:eastAsia="Times New Roman"/>
          <w:b/>
          <w:color w:val="009900"/>
        </w:rPr>
        <w:t>We do not have a specification for</w:t>
      </w:r>
      <w:r w:rsidR="000304E7">
        <w:rPr>
          <w:rFonts w:eastAsia="Times New Roman"/>
          <w:b/>
          <w:color w:val="009900"/>
        </w:rPr>
        <w:t xml:space="preserve"> the</w:t>
      </w:r>
      <w:r w:rsidR="000304E7" w:rsidRPr="000304E7">
        <w:rPr>
          <w:rFonts w:eastAsia="Times New Roman"/>
          <w:b/>
          <w:color w:val="009900"/>
        </w:rPr>
        <w:t xml:space="preserve"> type of LED. We would like for you to propose a mid-grade quality LED.</w:t>
      </w:r>
    </w:p>
    <w:p w:rsidR="00746C20" w:rsidRDefault="00746C20" w:rsidP="00746C20">
      <w:pPr>
        <w:pStyle w:val="ListParagraph"/>
      </w:pPr>
      <w:r>
        <w:t> </w:t>
      </w:r>
    </w:p>
    <w:p w:rsidR="000304E7" w:rsidRDefault="00746C20" w:rsidP="000304E7">
      <w:pPr>
        <w:numPr>
          <w:ilvl w:val="0"/>
          <w:numId w:val="1"/>
        </w:numPr>
        <w:rPr>
          <w:rFonts w:eastAsia="Times New Roman"/>
        </w:rPr>
      </w:pPr>
      <w:r>
        <w:t>Can we receive the drawing of the new west side with dimensions of height and width</w:t>
      </w:r>
    </w:p>
    <w:p w:rsidR="000304E7" w:rsidRPr="00DA5249" w:rsidRDefault="000304E7" w:rsidP="000304E7">
      <w:pPr>
        <w:ind w:left="1080"/>
        <w:rPr>
          <w:rFonts w:eastAsia="Times New Roman"/>
          <w:b/>
          <w:color w:val="009900"/>
        </w:rPr>
      </w:pPr>
      <w:r w:rsidRPr="00DA5249">
        <w:rPr>
          <w:rFonts w:eastAsia="Times New Roman"/>
          <w:b/>
          <w:color w:val="009900"/>
        </w:rPr>
        <w:t>This is currently under design</w:t>
      </w:r>
      <w:r w:rsidR="00DA5249" w:rsidRPr="00DA5249">
        <w:rPr>
          <w:rFonts w:eastAsia="Times New Roman"/>
          <w:b/>
          <w:color w:val="009900"/>
        </w:rPr>
        <w:t xml:space="preserve"> and an exterior elevation has been provided </w:t>
      </w:r>
      <w:r w:rsidR="00DA5249">
        <w:rPr>
          <w:rFonts w:eastAsia="Times New Roman"/>
          <w:b/>
          <w:color w:val="009900"/>
        </w:rPr>
        <w:t xml:space="preserve">along with a </w:t>
      </w:r>
      <w:r w:rsidR="00D32F49">
        <w:rPr>
          <w:rFonts w:eastAsia="Times New Roman"/>
          <w:b/>
          <w:color w:val="009900"/>
        </w:rPr>
        <w:t xml:space="preserve">3D rendering </w:t>
      </w:r>
      <w:r w:rsidR="00DA5249" w:rsidRPr="00DA5249">
        <w:rPr>
          <w:rFonts w:eastAsia="Times New Roman"/>
          <w:b/>
          <w:color w:val="009900"/>
        </w:rPr>
        <w:t>in the reference documents. Please not</w:t>
      </w:r>
      <w:r w:rsidR="00D32F49">
        <w:rPr>
          <w:rFonts w:eastAsia="Times New Roman"/>
          <w:b/>
          <w:color w:val="009900"/>
        </w:rPr>
        <w:t xml:space="preserve">e that the architect rendered </w:t>
      </w:r>
      <w:r w:rsidR="00DA5249" w:rsidRPr="00DA5249">
        <w:rPr>
          <w:rFonts w:eastAsia="Times New Roman"/>
          <w:b/>
          <w:color w:val="009900"/>
        </w:rPr>
        <w:t xml:space="preserve">10’H x 20’W </w:t>
      </w:r>
      <w:r w:rsidR="00D32F49">
        <w:rPr>
          <w:rFonts w:eastAsia="Times New Roman"/>
          <w:b/>
          <w:color w:val="009900"/>
        </w:rPr>
        <w:t xml:space="preserve">boards </w:t>
      </w:r>
      <w:r w:rsidR="00DA5249" w:rsidRPr="00DA5249">
        <w:rPr>
          <w:rFonts w:eastAsia="Times New Roman"/>
          <w:b/>
          <w:color w:val="009900"/>
        </w:rPr>
        <w:t xml:space="preserve">to evenly fit between the 20’ beam spacing in the structure above. If the proposed boards are smaller (in width) and a </w:t>
      </w:r>
      <w:r w:rsidR="00D32F49">
        <w:rPr>
          <w:rFonts w:eastAsia="Times New Roman"/>
          <w:b/>
          <w:color w:val="009900"/>
        </w:rPr>
        <w:t xml:space="preserve">structural </w:t>
      </w:r>
      <w:r w:rsidR="00DA5249" w:rsidRPr="00DA5249">
        <w:rPr>
          <w:rFonts w:eastAsia="Times New Roman"/>
          <w:b/>
          <w:color w:val="009900"/>
        </w:rPr>
        <w:t>cross member is required, UNA will provide the necessary structural support to mount.</w:t>
      </w:r>
    </w:p>
    <w:sectPr w:rsidR="000304E7" w:rsidRPr="00DA5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73C16"/>
    <w:multiLevelType w:val="hybridMultilevel"/>
    <w:tmpl w:val="A068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77094"/>
    <w:multiLevelType w:val="hybridMultilevel"/>
    <w:tmpl w:val="33B8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014702D"/>
    <w:multiLevelType w:val="hybridMultilevel"/>
    <w:tmpl w:val="3958678A"/>
    <w:lvl w:ilvl="0" w:tplc="80EC77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552199F"/>
    <w:multiLevelType w:val="hybridMultilevel"/>
    <w:tmpl w:val="16FE6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20"/>
    <w:rsid w:val="00014E04"/>
    <w:rsid w:val="000304E7"/>
    <w:rsid w:val="00143B72"/>
    <w:rsid w:val="00181728"/>
    <w:rsid w:val="00316FFF"/>
    <w:rsid w:val="00333819"/>
    <w:rsid w:val="00746C20"/>
    <w:rsid w:val="008C3D0F"/>
    <w:rsid w:val="00A01D6B"/>
    <w:rsid w:val="00D32F49"/>
    <w:rsid w:val="00DA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F54D9-DFED-4870-9C4E-776C0993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C2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C20"/>
    <w:pPr>
      <w:ind w:left="720"/>
    </w:pPr>
  </w:style>
  <w:style w:type="paragraph" w:styleId="BalloonText">
    <w:name w:val="Balloon Text"/>
    <w:basedOn w:val="Normal"/>
    <w:link w:val="BalloonTextChar"/>
    <w:uiPriority w:val="99"/>
    <w:semiHidden/>
    <w:unhideWhenUsed/>
    <w:rsid w:val="00333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819"/>
    <w:rPr>
      <w:rFonts w:ascii="Segoe UI" w:hAnsi="Segoe UI" w:cs="Segoe UI"/>
      <w:sz w:val="18"/>
      <w:szCs w:val="18"/>
    </w:rPr>
  </w:style>
  <w:style w:type="character" w:styleId="Hyperlink">
    <w:name w:val="Hyperlink"/>
    <w:basedOn w:val="DefaultParagraphFont"/>
    <w:uiPriority w:val="99"/>
    <w:unhideWhenUsed/>
    <w:rsid w:val="00D32F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8420">
      <w:bodyDiv w:val="1"/>
      <w:marLeft w:val="0"/>
      <w:marRight w:val="0"/>
      <w:marTop w:val="0"/>
      <w:marBottom w:val="0"/>
      <w:divBdr>
        <w:top w:val="none" w:sz="0" w:space="0" w:color="auto"/>
        <w:left w:val="none" w:sz="0" w:space="0" w:color="auto"/>
        <w:bottom w:val="none" w:sz="0" w:space="0" w:color="auto"/>
        <w:right w:val="none" w:sz="0" w:space="0" w:color="auto"/>
      </w:divBdr>
    </w:div>
    <w:div w:id="1092896744">
      <w:bodyDiv w:val="1"/>
      <w:marLeft w:val="0"/>
      <w:marRight w:val="0"/>
      <w:marTop w:val="0"/>
      <w:marBottom w:val="0"/>
      <w:divBdr>
        <w:top w:val="none" w:sz="0" w:space="0" w:color="auto"/>
        <w:left w:val="none" w:sz="0" w:space="0" w:color="auto"/>
        <w:bottom w:val="none" w:sz="0" w:space="0" w:color="auto"/>
        <w:right w:val="none" w:sz="0" w:space="0" w:color="auto"/>
      </w:divBdr>
    </w:div>
    <w:div w:id="211801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opbox.com/sh/m7yt37elb46sfjb/AAACNvkbTZR1_Oyjqow3vT-7a?dl=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3071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Kevin Craig</dc:creator>
  <cp:keywords/>
  <dc:description/>
  <cp:lastModifiedBy>Conlon, Cindy H</cp:lastModifiedBy>
  <cp:revision>2</cp:revision>
  <cp:lastPrinted>2018-06-21T17:13:00Z</cp:lastPrinted>
  <dcterms:created xsi:type="dcterms:W3CDTF">2018-06-25T15:38:00Z</dcterms:created>
  <dcterms:modified xsi:type="dcterms:W3CDTF">2018-06-25T15:38:00Z</dcterms:modified>
</cp:coreProperties>
</file>