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3E83" w:rsidRDefault="00965E2E" w:rsidP="00965E2E">
      <w:pPr>
        <w:tabs>
          <w:tab w:val="right" w:pos="9360"/>
        </w:tabs>
      </w:pPr>
      <w:r>
        <w:rPr>
          <w:noProof/>
        </w:rPr>
        <mc:AlternateContent>
          <mc:Choice Requires="wps">
            <w:drawing>
              <wp:anchor distT="0" distB="0" distL="114300" distR="114300" simplePos="0" relativeHeight="251663360" behindDoc="0" locked="0" layoutInCell="1" allowOverlap="1" wp14:anchorId="7A30AFC0" wp14:editId="38D35F2C">
                <wp:simplePos x="0" y="0"/>
                <wp:positionH relativeFrom="column">
                  <wp:posOffset>295275</wp:posOffset>
                </wp:positionH>
                <wp:positionV relativeFrom="paragraph">
                  <wp:posOffset>0</wp:posOffset>
                </wp:positionV>
                <wp:extent cx="6448425" cy="847725"/>
                <wp:effectExtent l="0" t="0" r="0" b="9525"/>
                <wp:wrapNone/>
                <wp:docPr id="4" name="Text Box 4"/>
                <wp:cNvGraphicFramePr/>
                <a:graphic xmlns:a="http://schemas.openxmlformats.org/drawingml/2006/main">
                  <a:graphicData uri="http://schemas.microsoft.com/office/word/2010/wordprocessingShape">
                    <wps:wsp>
                      <wps:cNvSpPr txBox="1"/>
                      <wps:spPr>
                        <a:xfrm>
                          <a:off x="0" y="0"/>
                          <a:ext cx="6448425" cy="847725"/>
                        </a:xfrm>
                        <a:prstGeom prst="rect">
                          <a:avLst/>
                        </a:prstGeom>
                        <a:noFill/>
                        <a:ln>
                          <a:noFill/>
                        </a:ln>
                        <a:effectLst/>
                      </wps:spPr>
                      <wps:txbx>
                        <w:txbxContent>
                          <w:p w:rsidR="00965E2E" w:rsidRPr="00965E2E" w:rsidRDefault="00965E2E" w:rsidP="00965E2E">
                            <w:pPr>
                              <w:rPr>
                                <w:rFonts w:ascii="Book Antiqua" w:hAnsi="Book Antiqua"/>
                                <w:b/>
                                <w:noProof/>
                                <w:color w:val="B2A1C7" w:themeColor="accent4" w:themeTint="99"/>
                                <w:sz w:val="96"/>
                                <w:szCs w:val="96"/>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rPr>
                            </w:pPr>
                            <w:r w:rsidRPr="00965E2E">
                              <w:rPr>
                                <w:rFonts w:ascii="Book Antiqua" w:hAnsi="Book Antiqua"/>
                                <w:b/>
                                <w:noProof/>
                                <w:color w:val="B2A1C7" w:themeColor="accent4" w:themeTint="99"/>
                                <w:sz w:val="72"/>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rPr>
                              <w:t>Frequently</w:t>
                            </w:r>
                            <w:r>
                              <w:rPr>
                                <w:rFonts w:ascii="Book Antiqua" w:hAnsi="Book Antiqua"/>
                                <w:b/>
                                <w:noProof/>
                                <w:color w:val="B2A1C7" w:themeColor="accent4" w:themeTint="99"/>
                                <w:sz w:val="72"/>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rPr>
                              <w:t xml:space="preserve"> </w:t>
                            </w:r>
                            <w:r w:rsidRPr="00965E2E">
                              <w:rPr>
                                <w:rFonts w:ascii="Book Antiqua" w:hAnsi="Book Antiqua"/>
                                <w:b/>
                                <w:noProof/>
                                <w:color w:val="B2A1C7" w:themeColor="accent4" w:themeTint="99"/>
                                <w:sz w:val="72"/>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rPr>
                              <w:t>Asked</w:t>
                            </w:r>
                            <w:r>
                              <w:rPr>
                                <w:rFonts w:ascii="Book Antiqua" w:hAnsi="Book Antiqua"/>
                                <w:b/>
                                <w:noProof/>
                                <w:color w:val="B2A1C7" w:themeColor="accent4" w:themeTint="99"/>
                                <w:sz w:val="72"/>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rPr>
                              <w:t xml:space="preserve"> </w:t>
                            </w:r>
                            <w:r w:rsidRPr="00965E2E">
                              <w:rPr>
                                <w:rFonts w:ascii="Book Antiqua" w:hAnsi="Book Antiqua"/>
                                <w:b/>
                                <w:noProof/>
                                <w:color w:val="B2A1C7" w:themeColor="accent4" w:themeTint="99"/>
                                <w:sz w:val="72"/>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rPr>
                              <w:t>Questions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3.25pt;margin-top:0;width:507.75pt;height:66.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" filled="f" stroked="f">
                <v:fill o:detectmouseclick="t"/>
                <v:textbox>
                  <w:txbxContent>
                    <w:p w:rsidR="00965E2E" w:rsidRPr="00965E2E" w:rsidRDefault="00965E2E" w:rsidP="00965E2E">
                      <w:pPr>
                        <w:rPr>
                          <w:rFonts w:ascii="Book Antiqua" w:hAnsi="Book Antiqua"/>
                          <w:b/>
                          <w:noProof/>
                          <w:color w:val="B2A1C7" w:themeColor="accent4" w:themeTint="99"/>
                          <w:sz w:val="96"/>
                          <w:szCs w:val="96"/>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rPr>
                      </w:pPr>
                      <w:r w:rsidRPr="00965E2E">
                        <w:rPr>
                          <w:rFonts w:ascii="Book Antiqua" w:hAnsi="Book Antiqua"/>
                          <w:b/>
                          <w:noProof/>
                          <w:color w:val="B2A1C7" w:themeColor="accent4" w:themeTint="99"/>
                          <w:sz w:val="72"/>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rPr>
                        <w:t>Frequently</w:t>
                      </w:r>
                      <w:r>
                        <w:rPr>
                          <w:rFonts w:ascii="Book Antiqua" w:hAnsi="Book Antiqua"/>
                          <w:b/>
                          <w:noProof/>
                          <w:color w:val="B2A1C7" w:themeColor="accent4" w:themeTint="99"/>
                          <w:sz w:val="72"/>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rPr>
                        <w:t xml:space="preserve"> </w:t>
                      </w:r>
                      <w:r w:rsidRPr="00965E2E">
                        <w:rPr>
                          <w:rFonts w:ascii="Book Antiqua" w:hAnsi="Book Antiqua"/>
                          <w:b/>
                          <w:noProof/>
                          <w:color w:val="B2A1C7" w:themeColor="accent4" w:themeTint="99"/>
                          <w:sz w:val="72"/>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rPr>
                        <w:t>Asked</w:t>
                      </w:r>
                      <w:r>
                        <w:rPr>
                          <w:rFonts w:ascii="Book Antiqua" w:hAnsi="Book Antiqua"/>
                          <w:b/>
                          <w:noProof/>
                          <w:color w:val="B2A1C7" w:themeColor="accent4" w:themeTint="99"/>
                          <w:sz w:val="72"/>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rPr>
                        <w:t xml:space="preserve"> </w:t>
                      </w:r>
                      <w:r w:rsidRPr="00965E2E">
                        <w:rPr>
                          <w:rFonts w:ascii="Book Antiqua" w:hAnsi="Book Antiqua"/>
                          <w:b/>
                          <w:noProof/>
                          <w:color w:val="B2A1C7" w:themeColor="accent4" w:themeTint="99"/>
                          <w:sz w:val="72"/>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rPr>
                        <w:t>Questions</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7D5686CF" wp14:editId="7B7EAB15">
                <wp:simplePos x="0" y="0"/>
                <wp:positionH relativeFrom="column">
                  <wp:posOffset>0</wp:posOffset>
                </wp:positionH>
                <wp:positionV relativeFrom="paragraph">
                  <wp:posOffset>0</wp:posOffset>
                </wp:positionV>
                <wp:extent cx="1828800" cy="1828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965E2E" w:rsidRPr="00965E2E" w:rsidRDefault="00965E2E" w:rsidP="00965E2E">
                            <w:pPr>
                              <w:jc w:val="center"/>
                              <w:rPr>
                                <w:b/>
                                <w:noProof/>
                                <w:color w:val="B2A1C7" w:themeColor="accent4" w:themeTint="99"/>
                                <w:sz w:val="72"/>
                                <w:szCs w:val="72"/>
                                <w14:shadow w14:blurRad="41275" w14:dist="20320" w14:dir="1800000" w14:sx="100000" w14:sy="100000" w14:kx="0" w14:ky="0" w14:algn="tl">
                                  <w14:srgbClr w14:val="000000">
                                    <w14:alpha w14:val="60000"/>
                                  </w14:srgbClr>
                                </w14:shadow>
                                <w14:textOutline w14:w="12700" w14:cap="flat" w14:cmpd="sng" w14:algn="ctr">
                                  <w14:solidFill>
                                    <w14:schemeClr w14:val="accent4">
                                      <w14:lumMod w14:val="75000"/>
                                    </w14:schemeClr>
                                  </w14:solidFill>
                                  <w14:prstDash w14:val="solid"/>
                                  <w14:round/>
                                </w14:textOutline>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3" o:spid="_x0000_s1027" type="#_x0000_t202" style="position:absolute;margin-left:0;margin-top:0;width:2in;height:2in;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" filled="f" stroked="f">
                <v:fill o:detectmouseclick="t"/>
                <v:textbox style="mso-fit-shape-to-text:t">
                  <w:txbxContent>
                    <w:p w:rsidR="00965E2E" w:rsidRPr="00965E2E" w:rsidRDefault="00965E2E" w:rsidP="00965E2E">
                      <w:pPr>
                        <w:jc w:val="center"/>
                        <w:rPr>
                          <w:b/>
                          <w:noProof/>
                          <w:color w:val="B2A1C7" w:themeColor="accent4" w:themeTint="99"/>
                          <w:sz w:val="72"/>
                          <w:szCs w:val="72"/>
                          <w14:shadow w14:blurRad="41275" w14:dist="20320" w14:dir="1800000" w14:sx="100000" w14:sy="100000" w14:kx="0" w14:ky="0" w14:algn="tl">
                            <w14:srgbClr w14:val="000000">
                              <w14:alpha w14:val="60000"/>
                            </w14:srgbClr>
                          </w14:shadow>
                          <w14:textOutline w14:w="12700" w14:cap="flat" w14:cmpd="sng" w14:algn="ctr">
                            <w14:solidFill>
                              <w14:schemeClr w14:val="accent4">
                                <w14:lumMod w14:val="75000"/>
                              </w14:schemeClr>
                            </w14:solidFill>
                            <w14:prstDash w14:val="solid"/>
                            <w14:round/>
                          </w14:textOutline>
                        </w:rPr>
                      </w:pP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5C1A833D" wp14:editId="0029AAA8">
                <wp:simplePos x="0" y="0"/>
                <wp:positionH relativeFrom="column">
                  <wp:posOffset>0</wp:posOffset>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965E2E" w:rsidRPr="00965E2E" w:rsidRDefault="00965E2E" w:rsidP="00965E2E">
                            <w:pPr>
                              <w:jc w:val="center"/>
                              <w:rPr>
                                <w:b/>
                                <w:caps/>
                                <w:sz w:val="72"/>
                                <w:szCs w:val="72"/>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1" o:spid="_x0000_s1028" type="#_x0000_t202" style="position:absolute;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" filled="f" stroked="f">
                <v:fill o:detectmouseclick="t"/>
                <v:textbox style="mso-fit-shape-to-text:t">
                  <w:txbxContent>
                    <w:p w:rsidR="00965E2E" w:rsidRPr="00965E2E" w:rsidRDefault="00965E2E" w:rsidP="00965E2E">
                      <w:pPr>
                        <w:jc w:val="center"/>
                        <w:rPr>
                          <w:b/>
                          <w:caps/>
                          <w:sz w:val="72"/>
                          <w:szCs w:val="72"/>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txbxContent>
                </v:textbox>
              </v:shape>
            </w:pict>
          </mc:Fallback>
        </mc:AlternateContent>
      </w:r>
      <w:r>
        <w:tab/>
      </w:r>
      <w:r>
        <w:tab/>
      </w:r>
    </w:p>
    <w:p w:rsidR="00965E2E" w:rsidRDefault="00965E2E" w:rsidP="00965E2E">
      <w:pPr>
        <w:tabs>
          <w:tab w:val="right" w:pos="9360"/>
        </w:tabs>
      </w:pPr>
    </w:p>
    <w:p w:rsidR="00965E2E" w:rsidRDefault="00965E2E" w:rsidP="00965E2E">
      <w:pPr>
        <w:tabs>
          <w:tab w:val="right" w:pos="9360"/>
        </w:tabs>
      </w:pPr>
    </w:p>
    <w:p w:rsidR="00965E2E" w:rsidRPr="003D6744" w:rsidRDefault="00E13B23" w:rsidP="00965E2E">
      <w:pPr>
        <w:tabs>
          <w:tab w:val="right" w:pos="9360"/>
        </w:tabs>
        <w:rPr>
          <w:rFonts w:ascii="Book Antiqua" w:hAnsi="Book Antiqua"/>
          <w:b/>
          <w:color w:val="5F497A" w:themeColor="accent4" w:themeShade="BF"/>
          <w:sz w:val="28"/>
          <w:szCs w:val="24"/>
        </w:rPr>
      </w:pPr>
      <w:r w:rsidRPr="003D6744">
        <w:rPr>
          <w:rFonts w:ascii="Book Antiqua" w:hAnsi="Book Antiqua"/>
          <w:b/>
          <w:color w:val="5F497A" w:themeColor="accent4" w:themeShade="BF"/>
          <w:sz w:val="28"/>
          <w:szCs w:val="24"/>
        </w:rPr>
        <w:t>Is CAPP the OFFICIAL degree audit?</w:t>
      </w:r>
    </w:p>
    <w:p w:rsidR="00E13B23" w:rsidRPr="003D6744" w:rsidRDefault="00E13B23" w:rsidP="00965E2E">
      <w:pPr>
        <w:tabs>
          <w:tab w:val="right" w:pos="9360"/>
        </w:tabs>
        <w:rPr>
          <w:rFonts w:ascii="Book Antiqua" w:hAnsi="Book Antiqua"/>
          <w:b/>
          <w:color w:val="5F497A" w:themeColor="accent4" w:themeShade="BF"/>
          <w:sz w:val="28"/>
          <w:szCs w:val="24"/>
        </w:rPr>
      </w:pPr>
      <w:r w:rsidRPr="003D6744">
        <w:rPr>
          <w:rFonts w:ascii="Book Antiqua" w:hAnsi="Book Antiqua"/>
          <w:b/>
          <w:color w:val="5F497A" w:themeColor="accent4" w:themeShade="BF"/>
          <w:sz w:val="28"/>
          <w:szCs w:val="24"/>
        </w:rPr>
        <w:t>Does this mean I no longer need to see my advisor about my degree progress?</w:t>
      </w:r>
    </w:p>
    <w:p w:rsidR="00E13B23" w:rsidRPr="003D6744" w:rsidRDefault="00E13B23" w:rsidP="00965E2E">
      <w:pPr>
        <w:tabs>
          <w:tab w:val="right" w:pos="9360"/>
        </w:tabs>
        <w:rPr>
          <w:rFonts w:ascii="Book Antiqua" w:hAnsi="Book Antiqua"/>
          <w:b/>
          <w:color w:val="5F497A" w:themeColor="accent4" w:themeShade="BF"/>
          <w:sz w:val="28"/>
          <w:szCs w:val="24"/>
        </w:rPr>
      </w:pPr>
      <w:r w:rsidRPr="003D6744">
        <w:rPr>
          <w:rFonts w:ascii="Book Antiqua" w:hAnsi="Book Antiqua"/>
          <w:b/>
          <w:color w:val="5F497A" w:themeColor="accent4" w:themeShade="BF"/>
          <w:sz w:val="28"/>
          <w:szCs w:val="24"/>
        </w:rPr>
        <w:t>What do I do if CAPP lists curriculum information (degree, major, minor, concentrations) incorrectly?</w:t>
      </w:r>
    </w:p>
    <w:p w:rsidR="00E13B23" w:rsidRPr="003D6744" w:rsidRDefault="00E13B23" w:rsidP="00965E2E">
      <w:pPr>
        <w:tabs>
          <w:tab w:val="right" w:pos="9360"/>
        </w:tabs>
        <w:rPr>
          <w:rFonts w:ascii="Book Antiqua" w:hAnsi="Book Antiqua"/>
          <w:b/>
          <w:color w:val="5F497A" w:themeColor="accent4" w:themeShade="BF"/>
          <w:sz w:val="28"/>
          <w:szCs w:val="24"/>
        </w:rPr>
      </w:pPr>
      <w:r w:rsidRPr="003D6744">
        <w:rPr>
          <w:rFonts w:ascii="Book Antiqua" w:hAnsi="Book Antiqua"/>
          <w:b/>
          <w:color w:val="5F497A" w:themeColor="accent4" w:themeShade="BF"/>
          <w:sz w:val="28"/>
          <w:szCs w:val="24"/>
        </w:rPr>
        <w:t>Why is the expected graduation date on my evaluation incorrect?</w:t>
      </w:r>
    </w:p>
    <w:p w:rsidR="00E13B23" w:rsidRPr="003D6744" w:rsidRDefault="00E13B23" w:rsidP="00965E2E">
      <w:pPr>
        <w:tabs>
          <w:tab w:val="right" w:pos="9360"/>
        </w:tabs>
        <w:rPr>
          <w:rFonts w:ascii="Book Antiqua" w:hAnsi="Book Antiqua"/>
          <w:b/>
          <w:color w:val="5F497A" w:themeColor="accent4" w:themeShade="BF"/>
          <w:sz w:val="28"/>
          <w:szCs w:val="24"/>
        </w:rPr>
      </w:pPr>
      <w:r w:rsidRPr="003D6744">
        <w:rPr>
          <w:rFonts w:ascii="Book Antiqua" w:hAnsi="Book Antiqua"/>
          <w:b/>
          <w:color w:val="5F497A" w:themeColor="accent4" w:themeShade="BF"/>
          <w:sz w:val="28"/>
          <w:szCs w:val="24"/>
        </w:rPr>
        <w:t>Why aren’t courses that I am currently repeating showing on my degree evaluation?</w:t>
      </w:r>
    </w:p>
    <w:p w:rsidR="00E13B23" w:rsidRPr="003D6744" w:rsidRDefault="00E13B23" w:rsidP="00965E2E">
      <w:pPr>
        <w:tabs>
          <w:tab w:val="right" w:pos="9360"/>
        </w:tabs>
        <w:rPr>
          <w:rFonts w:ascii="Book Antiqua" w:hAnsi="Book Antiqua"/>
          <w:b/>
          <w:color w:val="5F497A" w:themeColor="accent4" w:themeShade="BF"/>
          <w:sz w:val="28"/>
          <w:szCs w:val="24"/>
        </w:rPr>
      </w:pPr>
      <w:r w:rsidRPr="003D6744">
        <w:rPr>
          <w:rFonts w:ascii="Book Antiqua" w:hAnsi="Book Antiqua"/>
          <w:b/>
          <w:color w:val="5F497A" w:themeColor="accent4" w:themeShade="BF"/>
          <w:sz w:val="28"/>
          <w:szCs w:val="24"/>
        </w:rPr>
        <w:t>What is the difference between the General Requirements, Detail Requirements, and Additional Information?</w:t>
      </w:r>
    </w:p>
    <w:p w:rsidR="00E13B23" w:rsidRPr="003D6744" w:rsidRDefault="00E13B23" w:rsidP="00965E2E">
      <w:pPr>
        <w:tabs>
          <w:tab w:val="right" w:pos="9360"/>
        </w:tabs>
        <w:rPr>
          <w:rFonts w:ascii="Book Antiqua" w:hAnsi="Book Antiqua"/>
          <w:b/>
          <w:color w:val="5F497A" w:themeColor="accent4" w:themeShade="BF"/>
          <w:sz w:val="28"/>
          <w:szCs w:val="24"/>
        </w:rPr>
      </w:pPr>
      <w:r w:rsidRPr="003D6744">
        <w:rPr>
          <w:rFonts w:ascii="Book Antiqua" w:hAnsi="Book Antiqua"/>
          <w:b/>
          <w:color w:val="5F497A" w:themeColor="accent4" w:themeShade="BF"/>
          <w:sz w:val="28"/>
          <w:szCs w:val="24"/>
        </w:rPr>
        <w:t>When I print out my degree evaluation, how do I get the last column on the right to appear?</w:t>
      </w:r>
    </w:p>
    <w:p w:rsidR="00E13B23" w:rsidRPr="003D6744" w:rsidRDefault="00E13B23" w:rsidP="00965E2E">
      <w:pPr>
        <w:tabs>
          <w:tab w:val="right" w:pos="9360"/>
        </w:tabs>
        <w:rPr>
          <w:rFonts w:ascii="Book Antiqua" w:hAnsi="Book Antiqua"/>
          <w:b/>
          <w:color w:val="5F497A" w:themeColor="accent4" w:themeShade="BF"/>
          <w:sz w:val="28"/>
          <w:szCs w:val="24"/>
        </w:rPr>
      </w:pPr>
      <w:r w:rsidRPr="003D6744">
        <w:rPr>
          <w:rFonts w:ascii="Book Antiqua" w:hAnsi="Book Antiqua"/>
          <w:b/>
          <w:color w:val="5F497A" w:themeColor="accent4" w:themeShade="BF"/>
          <w:sz w:val="28"/>
          <w:szCs w:val="24"/>
        </w:rPr>
        <w:t>How does my transcript differ from my degree evaluation?</w:t>
      </w:r>
    </w:p>
    <w:p w:rsidR="00E13B23" w:rsidRPr="003D6744" w:rsidRDefault="00E13B23" w:rsidP="00965E2E">
      <w:pPr>
        <w:tabs>
          <w:tab w:val="right" w:pos="9360"/>
        </w:tabs>
        <w:rPr>
          <w:rFonts w:ascii="Book Antiqua" w:hAnsi="Book Antiqua"/>
          <w:b/>
          <w:color w:val="5F497A" w:themeColor="accent4" w:themeShade="BF"/>
          <w:sz w:val="28"/>
          <w:szCs w:val="24"/>
        </w:rPr>
      </w:pPr>
      <w:r w:rsidRPr="003D6744">
        <w:rPr>
          <w:rFonts w:ascii="Book Antiqua" w:hAnsi="Book Antiqua"/>
          <w:b/>
          <w:color w:val="5F497A" w:themeColor="accent4" w:themeShade="BF"/>
          <w:sz w:val="28"/>
          <w:szCs w:val="24"/>
        </w:rPr>
        <w:t>Does the CAPP Degree Evaluation use all of my courses?</w:t>
      </w:r>
    </w:p>
    <w:p w:rsidR="00E13B23" w:rsidRPr="003D6744" w:rsidRDefault="00E13B23" w:rsidP="00965E2E">
      <w:pPr>
        <w:tabs>
          <w:tab w:val="right" w:pos="9360"/>
        </w:tabs>
        <w:rPr>
          <w:rFonts w:ascii="Book Antiqua" w:hAnsi="Book Antiqua"/>
          <w:b/>
          <w:color w:val="5F497A" w:themeColor="accent4" w:themeShade="BF"/>
          <w:sz w:val="28"/>
          <w:szCs w:val="24"/>
        </w:rPr>
      </w:pPr>
      <w:r w:rsidRPr="003D6744">
        <w:rPr>
          <w:rFonts w:ascii="Book Antiqua" w:hAnsi="Book Antiqua"/>
          <w:b/>
          <w:color w:val="5F497A" w:themeColor="accent4" w:themeShade="BF"/>
          <w:sz w:val="28"/>
          <w:szCs w:val="24"/>
        </w:rPr>
        <w:t>How often is my CAPP Degree Evaluation updated?</w:t>
      </w:r>
    </w:p>
    <w:p w:rsidR="003D6744" w:rsidRDefault="003D6744" w:rsidP="003D6744">
      <w:pPr>
        <w:tabs>
          <w:tab w:val="right" w:pos="9360"/>
        </w:tabs>
        <w:spacing w:after="0" w:line="240" w:lineRule="auto"/>
        <w:rPr>
          <w:rFonts w:ascii="Book Antiqua" w:hAnsi="Book Antiqua"/>
          <w:color w:val="5F497A" w:themeColor="accent4" w:themeShade="BF"/>
          <w:sz w:val="28"/>
          <w:szCs w:val="24"/>
        </w:rPr>
      </w:pPr>
      <w:bookmarkStart w:id="0" w:name="_GoBack"/>
      <w:bookmarkEnd w:id="0"/>
    </w:p>
    <w:p w:rsidR="003D6744" w:rsidRPr="003D6744" w:rsidRDefault="003D6744" w:rsidP="003D6744">
      <w:pPr>
        <w:tabs>
          <w:tab w:val="right" w:pos="9360"/>
        </w:tabs>
        <w:spacing w:after="0" w:line="240" w:lineRule="auto"/>
        <w:rPr>
          <w:rFonts w:ascii="Book Antiqua" w:hAnsi="Book Antiqua"/>
          <w:b/>
          <w:color w:val="5F497A" w:themeColor="accent4" w:themeShade="BF"/>
          <w:sz w:val="28"/>
          <w:szCs w:val="24"/>
        </w:rPr>
      </w:pPr>
      <w:r w:rsidRPr="003D6744">
        <w:rPr>
          <w:rFonts w:ascii="Book Antiqua" w:hAnsi="Book Antiqua"/>
          <w:b/>
          <w:color w:val="5F497A" w:themeColor="accent4" w:themeShade="BF"/>
          <w:sz w:val="28"/>
          <w:szCs w:val="24"/>
        </w:rPr>
        <w:t>Is CAPP the OFFICIAL degree audit?</w:t>
      </w:r>
    </w:p>
    <w:p w:rsidR="003D6744" w:rsidRDefault="003D6744" w:rsidP="003D6744">
      <w:pPr>
        <w:tabs>
          <w:tab w:val="right" w:pos="9360"/>
        </w:tabs>
        <w:spacing w:after="0" w:line="240" w:lineRule="auto"/>
        <w:rPr>
          <w:rFonts w:ascii="Book Antiqua" w:hAnsi="Book Antiqua"/>
          <w:color w:val="5F497A" w:themeColor="accent4" w:themeShade="BF"/>
          <w:sz w:val="24"/>
          <w:szCs w:val="24"/>
        </w:rPr>
      </w:pPr>
      <w:r>
        <w:rPr>
          <w:rFonts w:ascii="Book Antiqua" w:hAnsi="Book Antiqua"/>
          <w:color w:val="5F497A" w:themeColor="accent4" w:themeShade="BF"/>
          <w:sz w:val="24"/>
          <w:szCs w:val="24"/>
        </w:rPr>
        <w:t>No. a CAPP Degree Evaluation is not considered OFFICIAL.  The General Education requirements and the major/minor requirements are certified by the Registrar’s Office and Academic Departments.</w:t>
      </w:r>
    </w:p>
    <w:p w:rsidR="003D6744" w:rsidRPr="003D6744" w:rsidRDefault="003D6744" w:rsidP="003D6744">
      <w:pPr>
        <w:tabs>
          <w:tab w:val="right" w:pos="9360"/>
        </w:tabs>
        <w:spacing w:after="0" w:line="240" w:lineRule="auto"/>
        <w:rPr>
          <w:rFonts w:ascii="Book Antiqua" w:hAnsi="Book Antiqua"/>
          <w:color w:val="5F497A" w:themeColor="accent4" w:themeShade="BF"/>
          <w:sz w:val="24"/>
          <w:szCs w:val="24"/>
        </w:rPr>
      </w:pPr>
    </w:p>
    <w:p w:rsidR="003D6744" w:rsidRPr="003D6744" w:rsidRDefault="003D6744" w:rsidP="003D6744">
      <w:pPr>
        <w:tabs>
          <w:tab w:val="right" w:pos="9360"/>
        </w:tabs>
        <w:spacing w:after="0" w:line="240" w:lineRule="auto"/>
        <w:rPr>
          <w:rFonts w:ascii="Book Antiqua" w:hAnsi="Book Antiqua"/>
          <w:b/>
          <w:color w:val="5F497A" w:themeColor="accent4" w:themeShade="BF"/>
          <w:sz w:val="28"/>
          <w:szCs w:val="24"/>
        </w:rPr>
      </w:pPr>
      <w:r w:rsidRPr="003D6744">
        <w:rPr>
          <w:rFonts w:ascii="Book Antiqua" w:hAnsi="Book Antiqua"/>
          <w:b/>
          <w:color w:val="5F497A" w:themeColor="accent4" w:themeShade="BF"/>
          <w:sz w:val="28"/>
          <w:szCs w:val="24"/>
        </w:rPr>
        <w:t>Does this mean I no longer need to see my advisor about my degree progress?</w:t>
      </w:r>
    </w:p>
    <w:p w:rsidR="003D6744" w:rsidRDefault="003D6744" w:rsidP="003D6744">
      <w:pPr>
        <w:tabs>
          <w:tab w:val="right" w:pos="9360"/>
        </w:tabs>
        <w:spacing w:after="0" w:line="240" w:lineRule="auto"/>
        <w:rPr>
          <w:rFonts w:ascii="Book Antiqua" w:hAnsi="Book Antiqua"/>
          <w:color w:val="5F497A" w:themeColor="accent4" w:themeShade="BF"/>
          <w:sz w:val="24"/>
          <w:szCs w:val="24"/>
        </w:rPr>
      </w:pPr>
      <w:r>
        <w:rPr>
          <w:rFonts w:ascii="Book Antiqua" w:hAnsi="Book Antiqua"/>
          <w:color w:val="5F497A" w:themeColor="accent4" w:themeShade="BF"/>
          <w:sz w:val="24"/>
          <w:szCs w:val="24"/>
        </w:rPr>
        <w:t xml:space="preserve">No. </w:t>
      </w:r>
      <w:r w:rsidR="006B3EAD">
        <w:rPr>
          <w:rFonts w:ascii="Book Antiqua" w:hAnsi="Book Antiqua"/>
          <w:color w:val="5F497A" w:themeColor="accent4" w:themeShade="BF"/>
          <w:sz w:val="24"/>
          <w:szCs w:val="24"/>
        </w:rPr>
        <w:t xml:space="preserve"> </w:t>
      </w:r>
      <w:r w:rsidR="006B3EAD" w:rsidRPr="006B3EAD">
        <w:rPr>
          <w:rFonts w:ascii="Book Antiqua" w:hAnsi="Book Antiqua"/>
          <w:b/>
          <w:color w:val="5F497A" w:themeColor="accent4" w:themeShade="BF"/>
          <w:sz w:val="24"/>
          <w:szCs w:val="24"/>
          <w:u w:val="single"/>
        </w:rPr>
        <w:t>CAPP is not a replacement for advising.</w:t>
      </w:r>
      <w:r w:rsidR="006B3EAD">
        <w:rPr>
          <w:rFonts w:ascii="Book Antiqua" w:hAnsi="Book Antiqua"/>
          <w:color w:val="5F497A" w:themeColor="accent4" w:themeShade="BF"/>
          <w:sz w:val="24"/>
          <w:szCs w:val="24"/>
        </w:rPr>
        <w:t xml:space="preserve">  Rather, it is a tool that should be used with your advisor(s) to monitor academic progress.</w:t>
      </w:r>
    </w:p>
    <w:p w:rsidR="006B3EAD" w:rsidRPr="006B3EAD" w:rsidRDefault="006B3EAD" w:rsidP="003D6744">
      <w:pPr>
        <w:tabs>
          <w:tab w:val="right" w:pos="9360"/>
        </w:tabs>
        <w:spacing w:after="0" w:line="240" w:lineRule="auto"/>
        <w:rPr>
          <w:rFonts w:ascii="Book Antiqua" w:hAnsi="Book Antiqua"/>
          <w:color w:val="5F497A" w:themeColor="accent4" w:themeShade="BF"/>
          <w:sz w:val="24"/>
          <w:szCs w:val="24"/>
        </w:rPr>
      </w:pPr>
    </w:p>
    <w:p w:rsidR="003D6744" w:rsidRDefault="003D6744" w:rsidP="003D6744">
      <w:pPr>
        <w:tabs>
          <w:tab w:val="right" w:pos="9360"/>
        </w:tabs>
        <w:spacing w:after="0" w:line="240" w:lineRule="auto"/>
        <w:rPr>
          <w:rFonts w:ascii="Book Antiqua" w:hAnsi="Book Antiqua"/>
          <w:b/>
          <w:color w:val="5F497A" w:themeColor="accent4" w:themeShade="BF"/>
          <w:sz w:val="28"/>
          <w:szCs w:val="24"/>
        </w:rPr>
      </w:pPr>
      <w:r w:rsidRPr="003D6744">
        <w:rPr>
          <w:rFonts w:ascii="Book Antiqua" w:hAnsi="Book Antiqua"/>
          <w:b/>
          <w:color w:val="5F497A" w:themeColor="accent4" w:themeShade="BF"/>
          <w:sz w:val="28"/>
          <w:szCs w:val="24"/>
        </w:rPr>
        <w:t>What do I do if CAPP lists curriculum information (degree, major, minor, concentrations) incorrectly?</w:t>
      </w:r>
    </w:p>
    <w:p w:rsidR="00053BA2" w:rsidRDefault="00053BA2" w:rsidP="003D6744">
      <w:pPr>
        <w:tabs>
          <w:tab w:val="right" w:pos="9360"/>
        </w:tabs>
        <w:spacing w:after="0" w:line="240" w:lineRule="auto"/>
        <w:rPr>
          <w:rFonts w:ascii="Book Antiqua" w:hAnsi="Book Antiqua"/>
          <w:color w:val="5F497A" w:themeColor="accent4" w:themeShade="BF"/>
          <w:sz w:val="24"/>
          <w:szCs w:val="24"/>
        </w:rPr>
      </w:pPr>
      <w:r>
        <w:rPr>
          <w:rFonts w:ascii="Book Antiqua" w:hAnsi="Book Antiqua"/>
          <w:color w:val="5F497A" w:themeColor="accent4" w:themeShade="BF"/>
          <w:sz w:val="24"/>
          <w:szCs w:val="24"/>
        </w:rPr>
        <w:t>To update curriculum information, you must complete a Change of Major form.  This form is available at the new major’s department.  Authorized signatures must be obtained before the form can be processed by the Registrar’s Office.</w:t>
      </w:r>
    </w:p>
    <w:p w:rsidR="00053BA2" w:rsidRPr="00053BA2" w:rsidRDefault="00053BA2" w:rsidP="003D6744">
      <w:pPr>
        <w:tabs>
          <w:tab w:val="right" w:pos="9360"/>
        </w:tabs>
        <w:spacing w:after="0" w:line="240" w:lineRule="auto"/>
        <w:rPr>
          <w:rFonts w:ascii="Book Antiqua" w:hAnsi="Book Antiqua"/>
          <w:color w:val="5F497A" w:themeColor="accent4" w:themeShade="BF"/>
          <w:sz w:val="24"/>
          <w:szCs w:val="24"/>
        </w:rPr>
      </w:pPr>
    </w:p>
    <w:p w:rsidR="003D6744" w:rsidRDefault="003D6744" w:rsidP="003D6744">
      <w:pPr>
        <w:tabs>
          <w:tab w:val="right" w:pos="9360"/>
        </w:tabs>
        <w:spacing w:after="0" w:line="240" w:lineRule="auto"/>
        <w:rPr>
          <w:rFonts w:ascii="Book Antiqua" w:hAnsi="Book Antiqua"/>
          <w:b/>
          <w:color w:val="5F497A" w:themeColor="accent4" w:themeShade="BF"/>
          <w:sz w:val="28"/>
          <w:szCs w:val="24"/>
        </w:rPr>
      </w:pPr>
      <w:r w:rsidRPr="003D6744">
        <w:rPr>
          <w:rFonts w:ascii="Book Antiqua" w:hAnsi="Book Antiqua"/>
          <w:b/>
          <w:color w:val="5F497A" w:themeColor="accent4" w:themeShade="BF"/>
          <w:sz w:val="28"/>
          <w:szCs w:val="24"/>
        </w:rPr>
        <w:t>Why is the expected graduation date on my evaluation incorrect?</w:t>
      </w:r>
    </w:p>
    <w:p w:rsidR="00053BA2" w:rsidRDefault="00366866" w:rsidP="003D6744">
      <w:pPr>
        <w:tabs>
          <w:tab w:val="right" w:pos="9360"/>
        </w:tabs>
        <w:spacing w:after="0" w:line="240" w:lineRule="auto"/>
        <w:rPr>
          <w:rFonts w:ascii="Book Antiqua" w:hAnsi="Book Antiqua"/>
          <w:color w:val="5F497A" w:themeColor="accent4" w:themeShade="BF"/>
          <w:sz w:val="24"/>
          <w:szCs w:val="24"/>
        </w:rPr>
      </w:pPr>
      <w:r>
        <w:rPr>
          <w:rFonts w:ascii="Book Antiqua" w:hAnsi="Book Antiqua"/>
          <w:color w:val="5F497A" w:themeColor="accent4" w:themeShade="BF"/>
          <w:sz w:val="24"/>
          <w:szCs w:val="24"/>
        </w:rPr>
        <w:t>The future date listed as the expected graduation date is used for enrollment reporting to the National Student Clearinghouse.  The Clearing</w:t>
      </w:r>
      <w:r w:rsidR="0073699D">
        <w:rPr>
          <w:rFonts w:ascii="Book Antiqua" w:hAnsi="Book Antiqua"/>
          <w:color w:val="5F497A" w:themeColor="accent4" w:themeShade="BF"/>
          <w:sz w:val="24"/>
          <w:szCs w:val="24"/>
        </w:rPr>
        <w:t xml:space="preserve">house then reports this enrollment information to loan </w:t>
      </w:r>
      <w:r w:rsidR="0073699D">
        <w:rPr>
          <w:rFonts w:ascii="Book Antiqua" w:hAnsi="Book Antiqua"/>
          <w:color w:val="5F497A" w:themeColor="accent4" w:themeShade="BF"/>
          <w:sz w:val="24"/>
          <w:szCs w:val="24"/>
        </w:rPr>
        <w:lastRenderedPageBreak/>
        <w:t>lenders.</w:t>
      </w:r>
      <w:r w:rsidR="00CE7B05">
        <w:rPr>
          <w:rFonts w:ascii="Book Antiqua" w:hAnsi="Book Antiqua"/>
          <w:color w:val="5F497A" w:themeColor="accent4" w:themeShade="BF"/>
          <w:sz w:val="24"/>
          <w:szCs w:val="24"/>
        </w:rPr>
        <w:t xml:space="preserve">  The expected graduation date will be correctly reflected on the CAPP Degree Evaluation once a student has applied for graduation through the online Graduation Application process.</w:t>
      </w:r>
    </w:p>
    <w:p w:rsidR="0073699D" w:rsidRPr="00053BA2" w:rsidRDefault="0073699D" w:rsidP="003D6744">
      <w:pPr>
        <w:tabs>
          <w:tab w:val="right" w:pos="9360"/>
        </w:tabs>
        <w:spacing w:after="0" w:line="240" w:lineRule="auto"/>
        <w:rPr>
          <w:rFonts w:ascii="Book Antiqua" w:hAnsi="Book Antiqua"/>
          <w:color w:val="5F497A" w:themeColor="accent4" w:themeShade="BF"/>
          <w:sz w:val="24"/>
          <w:szCs w:val="24"/>
        </w:rPr>
      </w:pPr>
    </w:p>
    <w:p w:rsidR="003D6744" w:rsidRDefault="003D6744" w:rsidP="003D6744">
      <w:pPr>
        <w:tabs>
          <w:tab w:val="right" w:pos="9360"/>
        </w:tabs>
        <w:spacing w:after="0" w:line="240" w:lineRule="auto"/>
        <w:rPr>
          <w:rFonts w:ascii="Book Antiqua" w:hAnsi="Book Antiqua"/>
          <w:b/>
          <w:color w:val="5F497A" w:themeColor="accent4" w:themeShade="BF"/>
          <w:sz w:val="28"/>
          <w:szCs w:val="24"/>
        </w:rPr>
      </w:pPr>
      <w:r w:rsidRPr="003D6744">
        <w:rPr>
          <w:rFonts w:ascii="Book Antiqua" w:hAnsi="Book Antiqua"/>
          <w:b/>
          <w:color w:val="5F497A" w:themeColor="accent4" w:themeShade="BF"/>
          <w:sz w:val="28"/>
          <w:szCs w:val="24"/>
        </w:rPr>
        <w:t>Why aren’t courses that I am currently repeating showing on my degree evaluation?</w:t>
      </w:r>
    </w:p>
    <w:p w:rsidR="0073699D" w:rsidRDefault="00CE7B05" w:rsidP="003D6744">
      <w:pPr>
        <w:tabs>
          <w:tab w:val="right" w:pos="9360"/>
        </w:tabs>
        <w:spacing w:after="0" w:line="240" w:lineRule="auto"/>
        <w:rPr>
          <w:rFonts w:ascii="Book Antiqua" w:hAnsi="Book Antiqua"/>
          <w:color w:val="5F497A" w:themeColor="accent4" w:themeShade="BF"/>
          <w:sz w:val="24"/>
          <w:szCs w:val="24"/>
        </w:rPr>
      </w:pPr>
      <w:r>
        <w:rPr>
          <w:rFonts w:ascii="Book Antiqua" w:hAnsi="Book Antiqua"/>
          <w:color w:val="5F497A" w:themeColor="accent4" w:themeShade="BF"/>
          <w:sz w:val="24"/>
          <w:szCs w:val="24"/>
        </w:rPr>
        <w:t>When a course is present in academic history and is not marked as an “Excluded” course, CAPP will attempt to use that course to meet a detail requirement.  If the course’s grade is lower than the minimum grade specified in the compliance requirement, then the course will not be used.</w:t>
      </w:r>
    </w:p>
    <w:p w:rsidR="00CE7B05" w:rsidRDefault="00CE7B05" w:rsidP="003D6744">
      <w:pPr>
        <w:tabs>
          <w:tab w:val="right" w:pos="9360"/>
        </w:tabs>
        <w:spacing w:after="0" w:line="240" w:lineRule="auto"/>
        <w:rPr>
          <w:rFonts w:ascii="Book Antiqua" w:hAnsi="Book Antiqua"/>
          <w:color w:val="5F497A" w:themeColor="accent4" w:themeShade="BF"/>
          <w:sz w:val="24"/>
          <w:szCs w:val="24"/>
        </w:rPr>
      </w:pPr>
    </w:p>
    <w:p w:rsidR="00CE7B05" w:rsidRDefault="00CE7B05" w:rsidP="003D6744">
      <w:pPr>
        <w:tabs>
          <w:tab w:val="right" w:pos="9360"/>
        </w:tabs>
        <w:spacing w:after="0" w:line="240" w:lineRule="auto"/>
        <w:rPr>
          <w:rFonts w:ascii="Book Antiqua" w:hAnsi="Book Antiqua"/>
          <w:color w:val="5F497A" w:themeColor="accent4" w:themeShade="BF"/>
          <w:sz w:val="24"/>
          <w:szCs w:val="24"/>
        </w:rPr>
      </w:pPr>
      <w:r>
        <w:rPr>
          <w:rFonts w:ascii="Book Antiqua" w:hAnsi="Book Antiqua"/>
          <w:color w:val="5F497A" w:themeColor="accent4" w:themeShade="BF"/>
          <w:sz w:val="24"/>
          <w:szCs w:val="24"/>
        </w:rPr>
        <w:t>If the course is listed as a non-repeatable course, then the occurrence of the same course that is present in registration will be reviewed as exceeding the repeat limit and will not be used.</w:t>
      </w:r>
    </w:p>
    <w:p w:rsidR="00CE7B05" w:rsidRDefault="00CE7B05" w:rsidP="003D6744">
      <w:pPr>
        <w:tabs>
          <w:tab w:val="right" w:pos="9360"/>
        </w:tabs>
        <w:spacing w:after="0" w:line="240" w:lineRule="auto"/>
        <w:rPr>
          <w:rFonts w:ascii="Book Antiqua" w:hAnsi="Book Antiqua"/>
          <w:color w:val="5F497A" w:themeColor="accent4" w:themeShade="BF"/>
          <w:sz w:val="24"/>
          <w:szCs w:val="24"/>
        </w:rPr>
      </w:pPr>
    </w:p>
    <w:p w:rsidR="00CE7B05" w:rsidRDefault="00CE7B05" w:rsidP="003D6744">
      <w:pPr>
        <w:tabs>
          <w:tab w:val="right" w:pos="9360"/>
        </w:tabs>
        <w:spacing w:after="0" w:line="240" w:lineRule="auto"/>
        <w:rPr>
          <w:rFonts w:ascii="Book Antiqua" w:hAnsi="Book Antiqua"/>
          <w:color w:val="5F497A" w:themeColor="accent4" w:themeShade="BF"/>
          <w:sz w:val="24"/>
          <w:szCs w:val="24"/>
        </w:rPr>
      </w:pPr>
      <w:r>
        <w:rPr>
          <w:rFonts w:ascii="Book Antiqua" w:hAnsi="Book Antiqua"/>
          <w:color w:val="5F497A" w:themeColor="accent4" w:themeShade="BF"/>
          <w:sz w:val="24"/>
          <w:szCs w:val="24"/>
        </w:rPr>
        <w:t>Once the course in registration is subsequently passed and its grade is rolled to academic history, running the repeat process will assign it an “Include” repeat status.  The earlier course in history with the lower grade will be given an “Exclude” repeat status.  When a compliance is subsequently run, CAPP will attempt to use the “included” course.</w:t>
      </w:r>
    </w:p>
    <w:p w:rsidR="00CE7B05" w:rsidRPr="0073699D" w:rsidRDefault="00CE7B05" w:rsidP="003D6744">
      <w:pPr>
        <w:tabs>
          <w:tab w:val="right" w:pos="9360"/>
        </w:tabs>
        <w:spacing w:after="0" w:line="240" w:lineRule="auto"/>
        <w:rPr>
          <w:rFonts w:ascii="Book Antiqua" w:hAnsi="Book Antiqua"/>
          <w:color w:val="5F497A" w:themeColor="accent4" w:themeShade="BF"/>
          <w:sz w:val="24"/>
          <w:szCs w:val="24"/>
        </w:rPr>
      </w:pPr>
    </w:p>
    <w:p w:rsidR="003D6744" w:rsidRDefault="003D6744" w:rsidP="003D6744">
      <w:pPr>
        <w:tabs>
          <w:tab w:val="right" w:pos="9360"/>
        </w:tabs>
        <w:spacing w:after="0" w:line="240" w:lineRule="auto"/>
        <w:rPr>
          <w:rFonts w:ascii="Book Antiqua" w:hAnsi="Book Antiqua"/>
          <w:b/>
          <w:color w:val="5F497A" w:themeColor="accent4" w:themeShade="BF"/>
          <w:sz w:val="28"/>
          <w:szCs w:val="24"/>
        </w:rPr>
      </w:pPr>
      <w:r w:rsidRPr="003D6744">
        <w:rPr>
          <w:rFonts w:ascii="Book Antiqua" w:hAnsi="Book Antiqua"/>
          <w:b/>
          <w:color w:val="5F497A" w:themeColor="accent4" w:themeShade="BF"/>
          <w:sz w:val="28"/>
          <w:szCs w:val="24"/>
        </w:rPr>
        <w:t>What is the difference between the General Requirements, Detail Requirements, and Additional Information?</w:t>
      </w:r>
    </w:p>
    <w:p w:rsidR="00297C32" w:rsidRDefault="00297C32" w:rsidP="003D6744">
      <w:pPr>
        <w:tabs>
          <w:tab w:val="right" w:pos="9360"/>
        </w:tabs>
        <w:spacing w:after="0" w:line="240" w:lineRule="auto"/>
        <w:rPr>
          <w:rFonts w:ascii="Book Antiqua" w:hAnsi="Book Antiqua"/>
          <w:color w:val="5F497A" w:themeColor="accent4" w:themeShade="BF"/>
          <w:sz w:val="24"/>
          <w:szCs w:val="24"/>
        </w:rPr>
      </w:pPr>
      <w:r>
        <w:rPr>
          <w:rFonts w:ascii="Book Antiqua" w:hAnsi="Book Antiqua"/>
          <w:color w:val="5F497A" w:themeColor="accent4" w:themeShade="BF"/>
          <w:sz w:val="24"/>
          <w:szCs w:val="24"/>
        </w:rPr>
        <w:t xml:space="preserve">The </w:t>
      </w:r>
      <w:r>
        <w:rPr>
          <w:rFonts w:ascii="Book Antiqua" w:hAnsi="Book Antiqua"/>
          <w:i/>
          <w:color w:val="5F497A" w:themeColor="accent4" w:themeShade="BF"/>
          <w:sz w:val="24"/>
          <w:szCs w:val="24"/>
        </w:rPr>
        <w:t>General Requirements</w:t>
      </w:r>
      <w:r>
        <w:rPr>
          <w:rFonts w:ascii="Book Antiqua" w:hAnsi="Book Antiqua"/>
          <w:color w:val="5F497A" w:themeColor="accent4" w:themeShade="BF"/>
          <w:sz w:val="24"/>
          <w:szCs w:val="24"/>
        </w:rPr>
        <w:t xml:space="preserve"> option breaks down different areas for the evaluation and displays a summary of courses used to meet the requirements.  It will not show what the requirements are, just the courses that were used.</w:t>
      </w:r>
    </w:p>
    <w:p w:rsidR="00764001" w:rsidRDefault="00764001" w:rsidP="003D6744">
      <w:pPr>
        <w:tabs>
          <w:tab w:val="right" w:pos="9360"/>
        </w:tabs>
        <w:spacing w:after="0" w:line="240" w:lineRule="auto"/>
        <w:rPr>
          <w:rFonts w:ascii="Book Antiqua" w:hAnsi="Book Antiqua"/>
          <w:color w:val="5F497A" w:themeColor="accent4" w:themeShade="BF"/>
          <w:sz w:val="24"/>
          <w:szCs w:val="24"/>
        </w:rPr>
      </w:pPr>
    </w:p>
    <w:p w:rsidR="00764001" w:rsidRDefault="00764001" w:rsidP="003D6744">
      <w:pPr>
        <w:tabs>
          <w:tab w:val="right" w:pos="9360"/>
        </w:tabs>
        <w:spacing w:after="0" w:line="240" w:lineRule="auto"/>
        <w:rPr>
          <w:rFonts w:ascii="Book Antiqua" w:hAnsi="Book Antiqua"/>
          <w:color w:val="5F497A" w:themeColor="accent4" w:themeShade="BF"/>
          <w:sz w:val="24"/>
          <w:szCs w:val="24"/>
        </w:rPr>
      </w:pPr>
      <w:r>
        <w:rPr>
          <w:rFonts w:ascii="Book Antiqua" w:hAnsi="Book Antiqua"/>
          <w:color w:val="5F497A" w:themeColor="accent4" w:themeShade="BF"/>
          <w:sz w:val="24"/>
          <w:szCs w:val="24"/>
        </w:rPr>
        <w:t xml:space="preserve">The </w:t>
      </w:r>
      <w:r>
        <w:rPr>
          <w:rFonts w:ascii="Book Antiqua" w:hAnsi="Book Antiqua"/>
          <w:i/>
          <w:color w:val="5F497A" w:themeColor="accent4" w:themeShade="BF"/>
          <w:sz w:val="24"/>
          <w:szCs w:val="24"/>
        </w:rPr>
        <w:t>Detail Requirements</w:t>
      </w:r>
      <w:r>
        <w:rPr>
          <w:rFonts w:ascii="Book Antiqua" w:hAnsi="Book Antiqua"/>
          <w:color w:val="5F497A" w:themeColor="accent4" w:themeShade="BF"/>
          <w:sz w:val="24"/>
          <w:szCs w:val="24"/>
        </w:rPr>
        <w:t xml:space="preserve"> option breaks down different areas for the evaluation and displays detailed information about the courses used to meet the requirements.  It is recommended that you use the </w:t>
      </w:r>
      <w:r>
        <w:rPr>
          <w:rFonts w:ascii="Book Antiqua" w:hAnsi="Book Antiqua"/>
          <w:i/>
          <w:color w:val="5F497A" w:themeColor="accent4" w:themeShade="BF"/>
          <w:sz w:val="24"/>
          <w:szCs w:val="24"/>
        </w:rPr>
        <w:t>Detail Requirements</w:t>
      </w:r>
      <w:r>
        <w:rPr>
          <w:rFonts w:ascii="Book Antiqua" w:hAnsi="Book Antiqua"/>
          <w:color w:val="5F497A" w:themeColor="accent4" w:themeShade="BF"/>
          <w:sz w:val="24"/>
          <w:szCs w:val="24"/>
        </w:rPr>
        <w:t xml:space="preserve"> display option.</w:t>
      </w:r>
    </w:p>
    <w:p w:rsidR="00764001" w:rsidRDefault="00764001" w:rsidP="003D6744">
      <w:pPr>
        <w:tabs>
          <w:tab w:val="right" w:pos="9360"/>
        </w:tabs>
        <w:spacing w:after="0" w:line="240" w:lineRule="auto"/>
        <w:rPr>
          <w:rFonts w:ascii="Book Antiqua" w:hAnsi="Book Antiqua"/>
          <w:color w:val="5F497A" w:themeColor="accent4" w:themeShade="BF"/>
          <w:sz w:val="24"/>
          <w:szCs w:val="24"/>
        </w:rPr>
      </w:pPr>
    </w:p>
    <w:p w:rsidR="00764001" w:rsidRPr="00764001" w:rsidRDefault="00764001" w:rsidP="003D6744">
      <w:pPr>
        <w:tabs>
          <w:tab w:val="right" w:pos="9360"/>
        </w:tabs>
        <w:spacing w:after="0" w:line="240" w:lineRule="auto"/>
        <w:rPr>
          <w:rFonts w:ascii="Book Antiqua" w:hAnsi="Book Antiqua"/>
          <w:color w:val="5F497A" w:themeColor="accent4" w:themeShade="BF"/>
          <w:sz w:val="24"/>
          <w:szCs w:val="24"/>
        </w:rPr>
      </w:pPr>
      <w:r>
        <w:rPr>
          <w:rFonts w:ascii="Book Antiqua" w:hAnsi="Book Antiqua"/>
          <w:color w:val="5F497A" w:themeColor="accent4" w:themeShade="BF"/>
          <w:sz w:val="24"/>
          <w:szCs w:val="24"/>
        </w:rPr>
        <w:t xml:space="preserve">The </w:t>
      </w:r>
      <w:r>
        <w:rPr>
          <w:rFonts w:ascii="Book Antiqua" w:hAnsi="Book Antiqua"/>
          <w:i/>
          <w:color w:val="5F497A" w:themeColor="accent4" w:themeShade="BF"/>
          <w:sz w:val="24"/>
          <w:szCs w:val="24"/>
        </w:rPr>
        <w:t>Additional Information</w:t>
      </w:r>
      <w:r>
        <w:rPr>
          <w:rFonts w:ascii="Book Antiqua" w:hAnsi="Book Antiqua"/>
          <w:color w:val="5F497A" w:themeColor="accent4" w:themeShade="BF"/>
          <w:sz w:val="24"/>
          <w:szCs w:val="24"/>
        </w:rPr>
        <w:t xml:space="preserve"> option displays in-progress courses, courses that did not match a specific requirement and courses that could not be used for a requirement (ex. minimum graded was not met, repeated course, etc.)</w:t>
      </w:r>
    </w:p>
    <w:p w:rsidR="00764001" w:rsidRDefault="00764001" w:rsidP="003D6744">
      <w:pPr>
        <w:tabs>
          <w:tab w:val="right" w:pos="9360"/>
        </w:tabs>
        <w:spacing w:after="0" w:line="240" w:lineRule="auto"/>
        <w:rPr>
          <w:rFonts w:ascii="Book Antiqua" w:hAnsi="Book Antiqua"/>
          <w:color w:val="5F497A" w:themeColor="accent4" w:themeShade="BF"/>
          <w:sz w:val="24"/>
          <w:szCs w:val="24"/>
        </w:rPr>
      </w:pPr>
    </w:p>
    <w:p w:rsidR="003D6744" w:rsidRDefault="003D6744" w:rsidP="003D6744">
      <w:pPr>
        <w:tabs>
          <w:tab w:val="right" w:pos="9360"/>
        </w:tabs>
        <w:spacing w:after="0" w:line="240" w:lineRule="auto"/>
        <w:rPr>
          <w:rFonts w:ascii="Book Antiqua" w:hAnsi="Book Antiqua"/>
          <w:b/>
          <w:color w:val="5F497A" w:themeColor="accent4" w:themeShade="BF"/>
          <w:sz w:val="28"/>
          <w:szCs w:val="24"/>
        </w:rPr>
      </w:pPr>
      <w:r w:rsidRPr="003D6744">
        <w:rPr>
          <w:rFonts w:ascii="Book Antiqua" w:hAnsi="Book Antiqua"/>
          <w:b/>
          <w:color w:val="5F497A" w:themeColor="accent4" w:themeShade="BF"/>
          <w:sz w:val="28"/>
          <w:szCs w:val="24"/>
        </w:rPr>
        <w:t>When I print out my degree evaluation, how do I get the last column on the right to appear?</w:t>
      </w:r>
    </w:p>
    <w:p w:rsidR="00764001" w:rsidRDefault="005F7750" w:rsidP="005F7750">
      <w:pPr>
        <w:pStyle w:val="ListParagraph"/>
        <w:numPr>
          <w:ilvl w:val="0"/>
          <w:numId w:val="2"/>
        </w:numPr>
        <w:tabs>
          <w:tab w:val="right" w:pos="9360"/>
        </w:tabs>
        <w:spacing w:after="0" w:line="240" w:lineRule="auto"/>
        <w:rPr>
          <w:rFonts w:ascii="Book Antiqua" w:hAnsi="Book Antiqua"/>
          <w:color w:val="5F497A" w:themeColor="accent4" w:themeShade="BF"/>
          <w:sz w:val="24"/>
          <w:szCs w:val="24"/>
        </w:rPr>
      </w:pPr>
      <w:r>
        <w:rPr>
          <w:rFonts w:ascii="Book Antiqua" w:hAnsi="Book Antiqua"/>
          <w:color w:val="5F497A" w:themeColor="accent4" w:themeShade="BF"/>
          <w:sz w:val="24"/>
          <w:szCs w:val="24"/>
        </w:rPr>
        <w:t>Select a smaller text size for your Internet browser before printing (View menu, select Text Size, select Smaller).</w:t>
      </w:r>
    </w:p>
    <w:p w:rsidR="005F7750" w:rsidRDefault="005F7750" w:rsidP="005F7750">
      <w:pPr>
        <w:tabs>
          <w:tab w:val="right" w:pos="9360"/>
        </w:tabs>
        <w:spacing w:after="0" w:line="240" w:lineRule="auto"/>
        <w:ind w:firstLine="720"/>
        <w:rPr>
          <w:rFonts w:ascii="Book Antiqua" w:hAnsi="Book Antiqua"/>
          <w:color w:val="5F497A" w:themeColor="accent4" w:themeShade="BF"/>
          <w:sz w:val="24"/>
          <w:szCs w:val="24"/>
        </w:rPr>
      </w:pPr>
      <w:r>
        <w:rPr>
          <w:rFonts w:ascii="Book Antiqua" w:hAnsi="Book Antiqua"/>
          <w:color w:val="5F497A" w:themeColor="accent4" w:themeShade="BF"/>
          <w:sz w:val="24"/>
          <w:szCs w:val="24"/>
        </w:rPr>
        <w:t>OR</w:t>
      </w:r>
    </w:p>
    <w:p w:rsidR="005F7750" w:rsidRPr="005F7750" w:rsidRDefault="005F7750" w:rsidP="005F7750">
      <w:pPr>
        <w:pStyle w:val="ListParagraph"/>
        <w:numPr>
          <w:ilvl w:val="0"/>
          <w:numId w:val="2"/>
        </w:numPr>
        <w:tabs>
          <w:tab w:val="right" w:pos="9360"/>
        </w:tabs>
        <w:spacing w:after="0" w:line="240" w:lineRule="auto"/>
        <w:rPr>
          <w:rFonts w:ascii="Book Antiqua" w:hAnsi="Book Antiqua"/>
          <w:color w:val="5F497A" w:themeColor="accent4" w:themeShade="BF"/>
          <w:sz w:val="24"/>
          <w:szCs w:val="24"/>
        </w:rPr>
      </w:pPr>
      <w:r>
        <w:rPr>
          <w:rFonts w:ascii="Book Antiqua" w:hAnsi="Book Antiqua"/>
          <w:color w:val="5F497A" w:themeColor="accent4" w:themeShade="BF"/>
          <w:sz w:val="24"/>
          <w:szCs w:val="24"/>
        </w:rPr>
        <w:t>Select ‘Landscape’ instead of ‘Portrait’ in your printing preferences to ensure that all of the text prints on the page.</w:t>
      </w:r>
    </w:p>
    <w:p w:rsidR="00297C32" w:rsidRPr="00764001" w:rsidRDefault="00297C32" w:rsidP="003D6744">
      <w:pPr>
        <w:tabs>
          <w:tab w:val="right" w:pos="9360"/>
        </w:tabs>
        <w:spacing w:after="0" w:line="240" w:lineRule="auto"/>
        <w:rPr>
          <w:rFonts w:ascii="Book Antiqua" w:hAnsi="Book Antiqua"/>
          <w:color w:val="5F497A" w:themeColor="accent4" w:themeShade="BF"/>
          <w:sz w:val="24"/>
          <w:szCs w:val="24"/>
        </w:rPr>
      </w:pPr>
    </w:p>
    <w:p w:rsidR="003D6744" w:rsidRDefault="003D6744" w:rsidP="003D6744">
      <w:pPr>
        <w:tabs>
          <w:tab w:val="right" w:pos="9360"/>
        </w:tabs>
        <w:spacing w:after="0" w:line="240" w:lineRule="auto"/>
        <w:rPr>
          <w:rFonts w:ascii="Book Antiqua" w:hAnsi="Book Antiqua"/>
          <w:b/>
          <w:color w:val="5F497A" w:themeColor="accent4" w:themeShade="BF"/>
          <w:sz w:val="28"/>
          <w:szCs w:val="24"/>
        </w:rPr>
      </w:pPr>
      <w:r w:rsidRPr="003D6744">
        <w:rPr>
          <w:rFonts w:ascii="Book Antiqua" w:hAnsi="Book Antiqua"/>
          <w:b/>
          <w:color w:val="5F497A" w:themeColor="accent4" w:themeShade="BF"/>
          <w:sz w:val="28"/>
          <w:szCs w:val="24"/>
        </w:rPr>
        <w:t>How does my transcript differ from my degree evaluation?</w:t>
      </w:r>
    </w:p>
    <w:p w:rsidR="005F7750" w:rsidRDefault="005F7750" w:rsidP="003D6744">
      <w:pPr>
        <w:tabs>
          <w:tab w:val="right" w:pos="9360"/>
        </w:tabs>
        <w:spacing w:after="0" w:line="240" w:lineRule="auto"/>
        <w:rPr>
          <w:rFonts w:ascii="Book Antiqua" w:hAnsi="Book Antiqua"/>
          <w:color w:val="5F497A" w:themeColor="accent4" w:themeShade="BF"/>
          <w:sz w:val="24"/>
          <w:szCs w:val="24"/>
        </w:rPr>
      </w:pPr>
      <w:r>
        <w:rPr>
          <w:rFonts w:ascii="Book Antiqua" w:hAnsi="Book Antiqua"/>
          <w:color w:val="5F497A" w:themeColor="accent4" w:themeShade="BF"/>
          <w:sz w:val="24"/>
          <w:szCs w:val="24"/>
        </w:rPr>
        <w:t>Transcripts are a chronological account of all coursework on a student record.  The CAPP Degree Evaluation takes this coursework and attempts to fulfill degree requirements.</w:t>
      </w:r>
    </w:p>
    <w:p w:rsidR="005F7750" w:rsidRPr="005F7750" w:rsidRDefault="005F7750" w:rsidP="003D6744">
      <w:pPr>
        <w:tabs>
          <w:tab w:val="right" w:pos="9360"/>
        </w:tabs>
        <w:spacing w:after="0" w:line="240" w:lineRule="auto"/>
        <w:rPr>
          <w:rFonts w:ascii="Book Antiqua" w:hAnsi="Book Antiqua"/>
          <w:color w:val="5F497A" w:themeColor="accent4" w:themeShade="BF"/>
          <w:sz w:val="24"/>
          <w:szCs w:val="24"/>
        </w:rPr>
      </w:pPr>
    </w:p>
    <w:p w:rsidR="003D6744" w:rsidRDefault="003D6744" w:rsidP="003D6744">
      <w:pPr>
        <w:tabs>
          <w:tab w:val="right" w:pos="9360"/>
        </w:tabs>
        <w:spacing w:after="0" w:line="240" w:lineRule="auto"/>
        <w:rPr>
          <w:rFonts w:ascii="Book Antiqua" w:hAnsi="Book Antiqua"/>
          <w:b/>
          <w:color w:val="5F497A" w:themeColor="accent4" w:themeShade="BF"/>
          <w:sz w:val="28"/>
          <w:szCs w:val="24"/>
        </w:rPr>
      </w:pPr>
      <w:r w:rsidRPr="003D6744">
        <w:rPr>
          <w:rFonts w:ascii="Book Antiqua" w:hAnsi="Book Antiqua"/>
          <w:b/>
          <w:color w:val="5F497A" w:themeColor="accent4" w:themeShade="BF"/>
          <w:sz w:val="28"/>
          <w:szCs w:val="24"/>
        </w:rPr>
        <w:t>Does the CAPP Degree Evaluation use all of my courses?</w:t>
      </w:r>
    </w:p>
    <w:p w:rsidR="005F7750" w:rsidRDefault="005F7750" w:rsidP="003D6744">
      <w:pPr>
        <w:tabs>
          <w:tab w:val="right" w:pos="9360"/>
        </w:tabs>
        <w:spacing w:after="0" w:line="240" w:lineRule="auto"/>
        <w:rPr>
          <w:rFonts w:ascii="Book Antiqua" w:hAnsi="Book Antiqua"/>
          <w:color w:val="5F497A" w:themeColor="accent4" w:themeShade="BF"/>
          <w:sz w:val="24"/>
          <w:szCs w:val="24"/>
        </w:rPr>
      </w:pPr>
      <w:r>
        <w:rPr>
          <w:rFonts w:ascii="Book Antiqua" w:hAnsi="Book Antiqua"/>
          <w:color w:val="5F497A" w:themeColor="accent4" w:themeShade="BF"/>
          <w:sz w:val="24"/>
          <w:szCs w:val="24"/>
        </w:rPr>
        <w:t>CAPP searches through courses taken at the University of North Alabama, in-progress courses, and transfer credit to find courses that match the degree requirements.</w:t>
      </w:r>
    </w:p>
    <w:p w:rsidR="005F7750" w:rsidRDefault="005F7750" w:rsidP="003D6744">
      <w:pPr>
        <w:tabs>
          <w:tab w:val="right" w:pos="9360"/>
        </w:tabs>
        <w:spacing w:after="0" w:line="240" w:lineRule="auto"/>
        <w:rPr>
          <w:rFonts w:ascii="Book Antiqua" w:hAnsi="Book Antiqua"/>
          <w:color w:val="5F497A" w:themeColor="accent4" w:themeShade="BF"/>
          <w:sz w:val="24"/>
          <w:szCs w:val="24"/>
        </w:rPr>
      </w:pPr>
    </w:p>
    <w:p w:rsidR="005F7750" w:rsidRDefault="005F7750" w:rsidP="003D6744">
      <w:pPr>
        <w:tabs>
          <w:tab w:val="right" w:pos="9360"/>
        </w:tabs>
        <w:spacing w:after="0" w:line="240" w:lineRule="auto"/>
        <w:rPr>
          <w:rFonts w:ascii="Book Antiqua" w:hAnsi="Book Antiqua"/>
          <w:color w:val="5F497A" w:themeColor="accent4" w:themeShade="BF"/>
          <w:sz w:val="24"/>
          <w:szCs w:val="24"/>
        </w:rPr>
      </w:pPr>
      <w:r>
        <w:rPr>
          <w:rFonts w:ascii="Book Antiqua" w:hAnsi="Book Antiqua"/>
          <w:color w:val="5F497A" w:themeColor="accent4" w:themeShade="BF"/>
          <w:sz w:val="24"/>
          <w:szCs w:val="24"/>
        </w:rPr>
        <w:lastRenderedPageBreak/>
        <w:t>The following will not be used by CAPP to complete requirements:  courses with incomplete grades, withdrawals, failed courses, repeated courses, and courses using the repeat/re-compute policy.</w:t>
      </w:r>
    </w:p>
    <w:p w:rsidR="005F7750" w:rsidRPr="005F7750" w:rsidRDefault="005F7750" w:rsidP="003D6744">
      <w:pPr>
        <w:tabs>
          <w:tab w:val="right" w:pos="9360"/>
        </w:tabs>
        <w:spacing w:after="0" w:line="240" w:lineRule="auto"/>
        <w:rPr>
          <w:rFonts w:ascii="Book Antiqua" w:hAnsi="Book Antiqua"/>
          <w:color w:val="5F497A" w:themeColor="accent4" w:themeShade="BF"/>
          <w:sz w:val="24"/>
          <w:szCs w:val="24"/>
        </w:rPr>
      </w:pPr>
    </w:p>
    <w:p w:rsidR="003D6744" w:rsidRDefault="003D6744" w:rsidP="003D6744">
      <w:pPr>
        <w:tabs>
          <w:tab w:val="right" w:pos="9360"/>
        </w:tabs>
        <w:spacing w:after="0" w:line="240" w:lineRule="auto"/>
        <w:rPr>
          <w:rFonts w:ascii="Book Antiqua" w:hAnsi="Book Antiqua"/>
          <w:b/>
          <w:color w:val="5F497A" w:themeColor="accent4" w:themeShade="BF"/>
          <w:sz w:val="28"/>
          <w:szCs w:val="24"/>
        </w:rPr>
      </w:pPr>
      <w:r w:rsidRPr="003D6744">
        <w:rPr>
          <w:rFonts w:ascii="Book Antiqua" w:hAnsi="Book Antiqua"/>
          <w:b/>
          <w:color w:val="5F497A" w:themeColor="accent4" w:themeShade="BF"/>
          <w:sz w:val="28"/>
          <w:szCs w:val="24"/>
        </w:rPr>
        <w:t>How often is my CAPP Degree Evaluation updated?</w:t>
      </w:r>
    </w:p>
    <w:p w:rsidR="005F7750" w:rsidRPr="005F7750" w:rsidRDefault="005F7750" w:rsidP="003D6744">
      <w:pPr>
        <w:tabs>
          <w:tab w:val="right" w:pos="9360"/>
        </w:tabs>
        <w:spacing w:after="0" w:line="240" w:lineRule="auto"/>
        <w:rPr>
          <w:rFonts w:ascii="Book Antiqua" w:hAnsi="Book Antiqua"/>
          <w:color w:val="5F497A" w:themeColor="accent4" w:themeShade="BF"/>
          <w:sz w:val="24"/>
          <w:szCs w:val="24"/>
        </w:rPr>
      </w:pPr>
      <w:r>
        <w:rPr>
          <w:rFonts w:ascii="Book Antiqua" w:hAnsi="Book Antiqua"/>
          <w:color w:val="5F497A" w:themeColor="accent4" w:themeShade="BF"/>
          <w:sz w:val="24"/>
          <w:szCs w:val="24"/>
        </w:rPr>
        <w:t>A degree evaluation updates when degree requirements change or when information on your student record is updated (such as a grade change, added course, etc.).  In order to see these updates, you must Generate a New Evaluation.</w:t>
      </w:r>
    </w:p>
    <w:p w:rsidR="003D6744" w:rsidRPr="003D6744" w:rsidRDefault="003D6744" w:rsidP="003D6744">
      <w:pPr>
        <w:tabs>
          <w:tab w:val="right" w:pos="9360"/>
        </w:tabs>
        <w:spacing w:line="240" w:lineRule="auto"/>
        <w:rPr>
          <w:rFonts w:ascii="Book Antiqua" w:hAnsi="Book Antiqua"/>
          <w:b/>
          <w:color w:val="5F497A" w:themeColor="accent4" w:themeShade="BF"/>
          <w:sz w:val="28"/>
          <w:szCs w:val="24"/>
        </w:rPr>
      </w:pPr>
    </w:p>
    <w:p w:rsidR="003D6744" w:rsidRDefault="003D6744" w:rsidP="003D6744">
      <w:pPr>
        <w:tabs>
          <w:tab w:val="right" w:pos="9360"/>
        </w:tabs>
        <w:spacing w:line="240" w:lineRule="auto"/>
        <w:rPr>
          <w:rFonts w:ascii="Book Antiqua" w:hAnsi="Book Antiqua"/>
          <w:color w:val="5F497A" w:themeColor="accent4" w:themeShade="BF"/>
          <w:sz w:val="28"/>
          <w:szCs w:val="24"/>
        </w:rPr>
      </w:pPr>
    </w:p>
    <w:p w:rsidR="00E13B23" w:rsidRPr="00E13B23" w:rsidRDefault="00E13B23" w:rsidP="00965E2E">
      <w:pPr>
        <w:tabs>
          <w:tab w:val="right" w:pos="9360"/>
        </w:tabs>
        <w:rPr>
          <w:rFonts w:ascii="Book Antiqua" w:hAnsi="Book Antiqua"/>
          <w:color w:val="5F497A" w:themeColor="accent4" w:themeShade="BF"/>
          <w:sz w:val="28"/>
          <w:szCs w:val="24"/>
        </w:rPr>
      </w:pPr>
    </w:p>
    <w:p w:rsidR="00965E2E" w:rsidRPr="00965E2E" w:rsidRDefault="00965E2E" w:rsidP="00965E2E">
      <w:pPr>
        <w:tabs>
          <w:tab w:val="right" w:pos="9360"/>
        </w:tabs>
        <w:rPr>
          <w:rFonts w:ascii="Book Antiqua" w:hAnsi="Book Antiqua"/>
          <w:sz w:val="24"/>
          <w:szCs w:val="24"/>
        </w:rPr>
      </w:pPr>
    </w:p>
    <w:sectPr w:rsidR="00965E2E" w:rsidRPr="00965E2E" w:rsidSect="00965E2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B7FA9"/>
    <w:multiLevelType w:val="hybridMultilevel"/>
    <w:tmpl w:val="11EAB0C2"/>
    <w:lvl w:ilvl="0" w:tplc="A72CCDC6">
      <w:numFmt w:val="bullet"/>
      <w:lvlText w:val="-"/>
      <w:lvlJc w:val="left"/>
      <w:pPr>
        <w:ind w:left="720" w:hanging="360"/>
      </w:pPr>
      <w:rPr>
        <w:rFonts w:ascii="Book Antiqua" w:eastAsia="Times New Roman" w:hAnsi="Book Antiqu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D951E65"/>
    <w:multiLevelType w:val="hybridMultilevel"/>
    <w:tmpl w:val="C820F9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D6A"/>
    <w:rsid w:val="00053BA2"/>
    <w:rsid w:val="00297C32"/>
    <w:rsid w:val="00303E83"/>
    <w:rsid w:val="00366866"/>
    <w:rsid w:val="003A7806"/>
    <w:rsid w:val="003D6744"/>
    <w:rsid w:val="003E1D6A"/>
    <w:rsid w:val="005F7750"/>
    <w:rsid w:val="006B3EAD"/>
    <w:rsid w:val="0073699D"/>
    <w:rsid w:val="00764001"/>
    <w:rsid w:val="00965E2E"/>
    <w:rsid w:val="00CE7B05"/>
    <w:rsid w:val="00E13B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1D6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1D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3</Pages>
  <Words>733</Words>
  <Characters>4181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10</cp:revision>
  <dcterms:created xsi:type="dcterms:W3CDTF">2011-02-16T20:34:00Z</dcterms:created>
  <dcterms:modified xsi:type="dcterms:W3CDTF">2011-02-16T21:39:00Z</dcterms:modified>
</cp:coreProperties>
</file>