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927" w:rsidRDefault="00E26927" w:rsidP="00E26927">
      <w:pPr>
        <w:jc w:val="center"/>
      </w:pPr>
      <w:r>
        <w:t>Strategic Planning and Budget Study Committee</w:t>
      </w:r>
    </w:p>
    <w:p w:rsidR="00E26927" w:rsidRDefault="00E26927" w:rsidP="00E26927">
      <w:pPr>
        <w:jc w:val="center"/>
      </w:pPr>
      <w:r>
        <w:t>June 3, 2008</w:t>
      </w:r>
    </w:p>
    <w:p w:rsidR="00E26927" w:rsidRDefault="00E26927" w:rsidP="00E26927">
      <w:pPr>
        <w:jc w:val="center"/>
      </w:pPr>
      <w:r>
        <w:t>Arts &amp; Sciences Conference Room</w:t>
      </w:r>
    </w:p>
    <w:p w:rsidR="00E26927" w:rsidRDefault="00E26927" w:rsidP="00E26927"/>
    <w:p w:rsidR="00E26927" w:rsidRDefault="00E26927" w:rsidP="00E26927"/>
    <w:p w:rsidR="00E26927" w:rsidRDefault="00E26927" w:rsidP="00E26927">
      <w:r>
        <w:t>The Strategic Planning and Budget Study Committee (SPBS) meeting was called to order at 2:00 pm by Chair Anna Lott.  The following committee members were present:  Dr. Kerry Gatlin, Ms. Tera Kirkman, Dr. Alan Medders, Ms. Sandra Poole</w:t>
      </w:r>
      <w:r w:rsidR="00D17905">
        <w:t>, Dr</w:t>
      </w:r>
      <w:r>
        <w:t>. Steve Smith, Dr. Bill Strong, Ms. Lynn Underwood, Ms. Brenda Webb, and Dr. Garry Warren.  Absentees were:  Mr. Mark Linder, Mr. Kyle Mangum, Ms. Phyllis McGuire, and Mr. David Shields.  Visitors were:  President Cale, Dr. Priscilla Holland, Ms. Becky Taylor, and Ms. Donna Tipps.</w:t>
      </w:r>
    </w:p>
    <w:p w:rsidR="00E26927" w:rsidRDefault="00E26927" w:rsidP="00E26927"/>
    <w:p w:rsidR="00E26927" w:rsidRDefault="00E26927" w:rsidP="00E26927">
      <w:r>
        <w:t xml:space="preserve">An amendment was made to the agenda.  </w:t>
      </w:r>
      <w:r w:rsidR="00372757">
        <w:t xml:space="preserve">Item IV. b. will be </w:t>
      </w:r>
      <w:r>
        <w:t xml:space="preserve"> changed to read:  Dr. Steve Smith – Proposed Tuition &amp; Fees.  Dr. Smith made a motion to approve the agenda as modified.  Ms. Poole seconded the motion.  The motion passed unanimously.</w:t>
      </w:r>
    </w:p>
    <w:p w:rsidR="00E26927" w:rsidRDefault="00E26927" w:rsidP="00E26927"/>
    <w:p w:rsidR="00E26927" w:rsidRDefault="00E26927" w:rsidP="00E26927">
      <w:r>
        <w:t xml:space="preserve">The committee then turned its attention to approval of the May 12 and May 22 minutes.  A wording change was suggested for b.7. in the May 12 minutes.  With </w:t>
      </w:r>
      <w:r w:rsidR="00F517D0">
        <w:t>this modification</w:t>
      </w:r>
      <w:r>
        <w:t>, Dr. Smith made a motion to approve the May 12 and May 22 minutes.  Dr. Strong seconded the motion.  The motion passed unanimously.</w:t>
      </w:r>
    </w:p>
    <w:p w:rsidR="00022B1E" w:rsidRDefault="00022B1E" w:rsidP="00E26927"/>
    <w:p w:rsidR="00022B1E" w:rsidRDefault="00022B1E" w:rsidP="00E26927">
      <w:r w:rsidRPr="00022B1E">
        <w:rPr>
          <w:u w:val="single"/>
        </w:rPr>
        <w:t>New Business</w:t>
      </w:r>
    </w:p>
    <w:p w:rsidR="00022B1E" w:rsidRDefault="00022B1E" w:rsidP="00E26927"/>
    <w:p w:rsidR="00E26927" w:rsidRDefault="00022B1E" w:rsidP="00E26927">
      <w:r>
        <w:t xml:space="preserve"> </w:t>
      </w:r>
      <w:r w:rsidR="00AC4BFC" w:rsidRPr="00022B1E">
        <w:t>President</w:t>
      </w:r>
      <w:r w:rsidR="00AC4BFC">
        <w:t xml:space="preserve"> Cale informed the committee that the State Legislature had passed the education budget.  UNA will</w:t>
      </w:r>
      <w:r w:rsidR="00372757">
        <w:t xml:space="preserve"> receive a budget cut of $3,165,</w:t>
      </w:r>
      <w:r w:rsidR="00AC4BFC">
        <w:t xml:space="preserve">000.  This information was shared with the </w:t>
      </w:r>
      <w:r w:rsidR="00F517D0">
        <w:t xml:space="preserve">UNA </w:t>
      </w:r>
      <w:r w:rsidR="00AC4BFC">
        <w:t xml:space="preserve">Board of Trustees at the board retreat last week.  President Cale noted that </w:t>
      </w:r>
      <w:r w:rsidR="00372757">
        <w:t>h</w:t>
      </w:r>
      <w:r w:rsidR="00AC4BFC">
        <w:t xml:space="preserve">e wants to accommodate the </w:t>
      </w:r>
      <w:r w:rsidR="00372757">
        <w:t xml:space="preserve">$1.4 million </w:t>
      </w:r>
      <w:r w:rsidR="00AC4BFC">
        <w:t xml:space="preserve">new funding initiatives </w:t>
      </w:r>
      <w:r w:rsidR="00372757">
        <w:t>approved by the SPBS Committee and</w:t>
      </w:r>
      <w:r w:rsidR="00AC4BFC">
        <w:t xml:space="preserve"> meet the shortfall</w:t>
      </w:r>
      <w:r w:rsidR="00372757">
        <w:t xml:space="preserve"> in the budget</w:t>
      </w:r>
      <w:r w:rsidR="00AC4BFC">
        <w:t xml:space="preserve">.  He and Dr. Smith have been reviewing the budget and are reducing the existing budget while doing minimal harm.  </w:t>
      </w:r>
    </w:p>
    <w:p w:rsidR="00AC4BFC" w:rsidRDefault="00AC4BFC" w:rsidP="00E26927"/>
    <w:p w:rsidR="00AC4BFC" w:rsidRDefault="001009C0" w:rsidP="00E26927">
      <w:r>
        <w:t>Dr. Cale outlined</w:t>
      </w:r>
      <w:r w:rsidR="00AC4BFC">
        <w:t xml:space="preserve"> the following to </w:t>
      </w:r>
      <w:r w:rsidR="00013DA1">
        <w:t>balance the budget</w:t>
      </w:r>
      <w:r w:rsidR="00AC4BFC">
        <w:t>:</w:t>
      </w:r>
    </w:p>
    <w:p w:rsidR="00AC4BFC" w:rsidRDefault="00AC4BFC" w:rsidP="00E26927"/>
    <w:p w:rsidR="00AC4BFC" w:rsidRDefault="00AC4BFC" w:rsidP="00AC4BFC">
      <w:pPr>
        <w:pStyle w:val="ListParagraph"/>
        <w:numPr>
          <w:ilvl w:val="0"/>
          <w:numId w:val="1"/>
        </w:numPr>
      </w:pPr>
      <w:r>
        <w:t xml:space="preserve"> A 12% tuition increase which will generate </w:t>
      </w:r>
      <w:r w:rsidR="00372757">
        <w:t xml:space="preserve">approximately </w:t>
      </w:r>
      <w:r>
        <w:t>$2.55 million.</w:t>
      </w:r>
    </w:p>
    <w:p w:rsidR="00AC4BFC" w:rsidRDefault="00AC4BFC" w:rsidP="00AC4BFC">
      <w:pPr>
        <w:pStyle w:val="ListParagraph"/>
        <w:numPr>
          <w:ilvl w:val="0"/>
          <w:numId w:val="1"/>
        </w:numPr>
      </w:pPr>
      <w:r>
        <w:t>Reduce the current budget by $1.1 million.</w:t>
      </w:r>
    </w:p>
    <w:p w:rsidR="00AC4BFC" w:rsidRDefault="00AC4BFC" w:rsidP="00AC4BFC">
      <w:pPr>
        <w:pStyle w:val="ListParagraph"/>
        <w:numPr>
          <w:ilvl w:val="0"/>
          <w:numId w:val="1"/>
        </w:numPr>
      </w:pPr>
      <w:r>
        <w:t>Pay off Banner project.</w:t>
      </w:r>
    </w:p>
    <w:p w:rsidR="00AC4BFC" w:rsidRDefault="00A46F55" w:rsidP="00AC4BFC">
      <w:pPr>
        <w:pStyle w:val="ListParagraph"/>
        <w:numPr>
          <w:ilvl w:val="0"/>
          <w:numId w:val="1"/>
        </w:numPr>
      </w:pPr>
      <w:r>
        <w:t>Add</w:t>
      </w:r>
      <w:r w:rsidR="00372757">
        <w:t xml:space="preserve"> t</w:t>
      </w:r>
      <w:r w:rsidR="00AC4BFC">
        <w:t xml:space="preserve">uition revenue of </w:t>
      </w:r>
      <w:r>
        <w:t xml:space="preserve">approximately </w:t>
      </w:r>
      <w:r w:rsidR="00AC4BFC">
        <w:t>$1.35 million.</w:t>
      </w:r>
    </w:p>
    <w:p w:rsidR="00013DA1" w:rsidRDefault="00013DA1" w:rsidP="00013DA1"/>
    <w:p w:rsidR="00013DA1" w:rsidRDefault="00013DA1" w:rsidP="00013DA1">
      <w:r>
        <w:t xml:space="preserve">These proposals will </w:t>
      </w:r>
      <w:r w:rsidR="004D1745">
        <w:t xml:space="preserve">balance the budget and </w:t>
      </w:r>
      <w:r>
        <w:t xml:space="preserve">leave $400,000 in excess revenue.  President Cale noted that he is </w:t>
      </w:r>
      <w:r w:rsidR="005D7670">
        <w:t>not anticipating any layoffs of</w:t>
      </w:r>
      <w:r>
        <w:t xml:space="preserve"> personnel and will continue plans to hire new faculty.</w:t>
      </w:r>
      <w:r w:rsidR="004D1745">
        <w:t xml:space="preserve">  He also noted that freshmen applications are up 15-16%.  The possibility of faculty and </w:t>
      </w:r>
      <w:proofErr w:type="gramStart"/>
      <w:r w:rsidR="004D1745">
        <w:t>staff  increases</w:t>
      </w:r>
      <w:proofErr w:type="gramEnd"/>
      <w:r w:rsidR="004D1745">
        <w:t xml:space="preserve"> will not be known until after fall enrollment.</w:t>
      </w:r>
    </w:p>
    <w:p w:rsidR="004D1745" w:rsidRDefault="004D1745" w:rsidP="00013DA1"/>
    <w:p w:rsidR="004D1745" w:rsidRDefault="004D1745" w:rsidP="00013DA1">
      <w:r>
        <w:t xml:space="preserve">Dr. Smith discussed the 12% tuition increase with the committee.  He distributed </w:t>
      </w:r>
      <w:r w:rsidR="003B2FE5">
        <w:t>and reviewed t</w:t>
      </w:r>
      <w:r>
        <w:t xml:space="preserve">wo handouts </w:t>
      </w:r>
      <w:r w:rsidR="003B2FE5">
        <w:t xml:space="preserve">(Attachments 1 and 2) listing possible tuition increases.  </w:t>
      </w:r>
      <w:r w:rsidR="00A46F55">
        <w:t>With a 12% increase t</w:t>
      </w:r>
      <w:r w:rsidR="003B2FE5">
        <w:t xml:space="preserve">here will be a $16 increase for students taking up to 12 hours (tuition rate increase from $137 to $153).  He also distributed and reviewed a handout, UNA Undergraduate Tuition Proposal for </w:t>
      </w:r>
      <w:r w:rsidR="003B2FE5">
        <w:lastRenderedPageBreak/>
        <w:t>2008-09 with Com</w:t>
      </w:r>
      <w:r w:rsidR="00A46F55">
        <w:t>parative Data (Attachment 3), with</w:t>
      </w:r>
      <w:r w:rsidR="003B2FE5">
        <w:t xml:space="preserve"> the committee. </w:t>
      </w:r>
      <w:r w:rsidR="001E7B57">
        <w:t>A handout was distributed entitled UNA Proposed Tuition, Fees, and Charges 2008-09 (Attachment 4) which will be a part of the Board’s book at the next meeting.  This handout listed tuition increases for undergraduate and graduate tuition</w:t>
      </w:r>
      <w:r w:rsidR="00FF364E">
        <w:t>, non-resident fees, EMBA Program, special fee increases for approved courses, and an increase in late fees for internship applications and applications for admission to teacher education.</w:t>
      </w:r>
      <w:r w:rsidR="00A849D3">
        <w:t xml:space="preserve">  There will be no increase in technology fees, student activity fees, student recreation facil</w:t>
      </w:r>
      <w:r w:rsidR="00D7088C">
        <w:t>i</w:t>
      </w:r>
      <w:r w:rsidR="00A849D3">
        <w:t>ty fees, parking fees</w:t>
      </w:r>
      <w:r w:rsidR="00D7088C">
        <w:t xml:space="preserve">, </w:t>
      </w:r>
      <w:r w:rsidR="00A849D3">
        <w:t>international student fees, ESL fee</w:t>
      </w:r>
      <w:r w:rsidR="00D7088C">
        <w:t>s</w:t>
      </w:r>
      <w:r w:rsidR="00A849D3">
        <w:t>, nursing distance learning</w:t>
      </w:r>
      <w:r w:rsidR="00372757">
        <w:t xml:space="preserve"> fees</w:t>
      </w:r>
      <w:r w:rsidR="00A849D3">
        <w:t>, distance learning</w:t>
      </w:r>
      <w:r w:rsidR="00372757">
        <w:t xml:space="preserve"> fees</w:t>
      </w:r>
      <w:r w:rsidR="00A849D3">
        <w:t>, facilities fees, and the health screening fees.  Rent-Student Housing and meal plan rates were approved at the March 2008 board meeting.</w:t>
      </w:r>
      <w:r w:rsidR="00022B1E">
        <w:t xml:space="preserve">  These were information items for the committee.</w:t>
      </w:r>
    </w:p>
    <w:p w:rsidR="00022B1E" w:rsidRDefault="00022B1E" w:rsidP="00013DA1"/>
    <w:p w:rsidR="00022B1E" w:rsidRDefault="00022B1E" w:rsidP="00013DA1">
      <w:r>
        <w:rPr>
          <w:u w:val="single"/>
        </w:rPr>
        <w:t>Other</w:t>
      </w:r>
    </w:p>
    <w:p w:rsidR="00022B1E" w:rsidRDefault="00022B1E" w:rsidP="00013DA1"/>
    <w:p w:rsidR="00022B1E" w:rsidRDefault="00022B1E" w:rsidP="00013DA1">
      <w:r>
        <w:t>President Cale informed the committee that there is a</w:t>
      </w:r>
      <w:r w:rsidR="00F517D0">
        <w:t>n existing</w:t>
      </w:r>
      <w:r>
        <w:t xml:space="preserve"> $3.2 million</w:t>
      </w:r>
      <w:r w:rsidR="00074322">
        <w:t xml:space="preserve"> federal grant from the Federal Transportation </w:t>
      </w:r>
      <w:r w:rsidR="00372757">
        <w:t xml:space="preserve">Board </w:t>
      </w:r>
      <w:r w:rsidR="00074322">
        <w:t>with a 20% match by UNA</w:t>
      </w:r>
      <w:r w:rsidR="00F517D0">
        <w:t xml:space="preserve"> for a maintenance facility</w:t>
      </w:r>
      <w:r w:rsidR="00074322">
        <w:t xml:space="preserve">.  President </w:t>
      </w:r>
      <w:proofErr w:type="spellStart"/>
      <w:r w:rsidR="00074322">
        <w:t>Cale</w:t>
      </w:r>
      <w:proofErr w:type="spellEnd"/>
      <w:r w:rsidR="00074322">
        <w:t xml:space="preserve"> will take to the </w:t>
      </w:r>
      <w:r w:rsidR="00372757">
        <w:t xml:space="preserve">UNA </w:t>
      </w:r>
      <w:r w:rsidR="00074322">
        <w:t xml:space="preserve">board a request to move the maintenance and transportation facilities to the East Campus.  Using this grant money, a new bus storage, bus maintenance and physical plant facility will be built on the East Campus.  Also, he will take to the board a request to remodel the kitchen and purchase new equipment for the kitchen for the culinary arts program at the East Campus.  </w:t>
      </w:r>
      <w:r w:rsidR="00372757">
        <w:t>A</w:t>
      </w:r>
      <w:r w:rsidR="00074322">
        <w:t xml:space="preserve"> new grant of </w:t>
      </w:r>
      <w:r w:rsidR="00A46F55">
        <w:t xml:space="preserve">approximately </w:t>
      </w:r>
      <w:r w:rsidR="00074322">
        <w:t>$1,000,000 with matching funds from UNA will be used for energy purposes (new air conditioners and windows)</w:t>
      </w:r>
      <w:r w:rsidR="006405EC">
        <w:t xml:space="preserve"> for Keller Hall</w:t>
      </w:r>
      <w:r w:rsidR="00074322">
        <w:t>.  These will be action items for the board</w:t>
      </w:r>
      <w:r w:rsidR="006405EC">
        <w:t xml:space="preserve"> and </w:t>
      </w:r>
      <w:r w:rsidR="00372757">
        <w:t xml:space="preserve">they are </w:t>
      </w:r>
      <w:r w:rsidR="006405EC">
        <w:t>information items for the committee.</w:t>
      </w:r>
    </w:p>
    <w:p w:rsidR="006405EC" w:rsidRDefault="006405EC" w:rsidP="00013DA1"/>
    <w:p w:rsidR="006405EC" w:rsidRPr="00022B1E" w:rsidRDefault="006405EC" w:rsidP="00013DA1">
      <w:r>
        <w:t xml:space="preserve">Ms. Underwood inquired of the status </w:t>
      </w:r>
      <w:r w:rsidR="00372757">
        <w:t xml:space="preserve">of </w:t>
      </w:r>
      <w:r>
        <w:t xml:space="preserve">funding for the Science/Nursing Building.  President Cale noted that it is at the top of the list for major needs and UNA is looking for possible sources </w:t>
      </w:r>
      <w:r w:rsidR="00372757">
        <w:t>o</w:t>
      </w:r>
      <w:r>
        <w:t>f funding.</w:t>
      </w:r>
    </w:p>
    <w:p w:rsidR="00E26927" w:rsidRDefault="00E26927" w:rsidP="00E26927"/>
    <w:p w:rsidR="006405EC" w:rsidRDefault="006405EC" w:rsidP="00E26927">
      <w:r>
        <w:t>Chair Lott expressed her appreciation for President Cale’s attendance at today’s meeting.</w:t>
      </w:r>
    </w:p>
    <w:p w:rsidR="006405EC" w:rsidRDefault="006405EC" w:rsidP="00E26927"/>
    <w:p w:rsidR="006405EC" w:rsidRDefault="006405EC" w:rsidP="00E26927">
      <w:r>
        <w:t>The meeting was adjourned at 2:45 pm.</w:t>
      </w:r>
    </w:p>
    <w:p w:rsidR="006405EC" w:rsidRDefault="006405EC" w:rsidP="00E26927"/>
    <w:p w:rsidR="006405EC" w:rsidRDefault="006405EC" w:rsidP="00E26927">
      <w:r>
        <w:t>Respectfully submitted,</w:t>
      </w:r>
    </w:p>
    <w:p w:rsidR="006405EC" w:rsidRDefault="006405EC" w:rsidP="00E26927"/>
    <w:p w:rsidR="006405EC" w:rsidRDefault="006405EC" w:rsidP="00E26927">
      <w:r>
        <w:t>Debbie Westmoreland</w:t>
      </w:r>
    </w:p>
    <w:p w:rsidR="006405EC" w:rsidRDefault="006405EC" w:rsidP="00E26927"/>
    <w:p w:rsidR="00AC4BFC" w:rsidRDefault="00AC4BFC" w:rsidP="00E26927"/>
    <w:p w:rsidR="00E26927" w:rsidRDefault="00E26927" w:rsidP="00E26927"/>
    <w:p w:rsidR="00952693" w:rsidRDefault="00952693"/>
    <w:sectPr w:rsidR="00952693" w:rsidSect="00952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71D45"/>
    <w:multiLevelType w:val="hybridMultilevel"/>
    <w:tmpl w:val="EC529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6927"/>
    <w:rsid w:val="00013DA1"/>
    <w:rsid w:val="00022B1E"/>
    <w:rsid w:val="00074322"/>
    <w:rsid w:val="001009C0"/>
    <w:rsid w:val="001560FB"/>
    <w:rsid w:val="001E7B57"/>
    <w:rsid w:val="00372757"/>
    <w:rsid w:val="003B2FE5"/>
    <w:rsid w:val="004D1745"/>
    <w:rsid w:val="005D5FBD"/>
    <w:rsid w:val="005D7670"/>
    <w:rsid w:val="006405EC"/>
    <w:rsid w:val="00952693"/>
    <w:rsid w:val="00A46F55"/>
    <w:rsid w:val="00A849D3"/>
    <w:rsid w:val="00AC4BFC"/>
    <w:rsid w:val="00AF7592"/>
    <w:rsid w:val="00D17905"/>
    <w:rsid w:val="00D7088C"/>
    <w:rsid w:val="00E26927"/>
    <w:rsid w:val="00F22BF0"/>
    <w:rsid w:val="00F517D0"/>
    <w:rsid w:val="00FF3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B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</dc:creator>
  <cp:keywords/>
  <dc:description/>
  <cp:lastModifiedBy>UNA</cp:lastModifiedBy>
  <cp:revision>5</cp:revision>
  <cp:lastPrinted>2008-06-12T15:57:00Z</cp:lastPrinted>
  <dcterms:created xsi:type="dcterms:W3CDTF">2008-06-04T15:16:00Z</dcterms:created>
  <dcterms:modified xsi:type="dcterms:W3CDTF">2008-06-12T16:01:00Z</dcterms:modified>
</cp:coreProperties>
</file>