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2B" w:rsidRPr="002731CE" w:rsidRDefault="00677C2B" w:rsidP="00677C2B">
      <w:pPr>
        <w:jc w:val="center"/>
        <w:rPr>
          <w:rFonts w:asciiTheme="majorHAnsi" w:hAnsiTheme="majorHAnsi"/>
          <w:b/>
        </w:rPr>
      </w:pPr>
      <w:r w:rsidRPr="002731CE">
        <w:rPr>
          <w:rFonts w:asciiTheme="majorHAnsi" w:hAnsiTheme="majorHAnsi"/>
          <w:b/>
        </w:rPr>
        <w:t>Online Learning Advisory Committee</w:t>
      </w:r>
    </w:p>
    <w:p w:rsidR="00677C2B" w:rsidRPr="002731CE" w:rsidRDefault="00677C2B" w:rsidP="00677C2B">
      <w:pPr>
        <w:jc w:val="center"/>
        <w:rPr>
          <w:rFonts w:asciiTheme="majorHAnsi" w:hAnsiTheme="majorHAnsi"/>
          <w:b/>
        </w:rPr>
      </w:pPr>
      <w:r w:rsidRPr="002731CE">
        <w:rPr>
          <w:rFonts w:asciiTheme="majorHAnsi" w:hAnsiTheme="majorHAnsi"/>
          <w:b/>
        </w:rPr>
        <w:t xml:space="preserve">Minutes from </w:t>
      </w:r>
    </w:p>
    <w:p w:rsidR="00677C2B" w:rsidRPr="002731CE" w:rsidRDefault="002110D0" w:rsidP="00677C2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November 1</w:t>
      </w:r>
      <w:r w:rsidR="00677C2B" w:rsidRPr="002731CE">
        <w:rPr>
          <w:rFonts w:asciiTheme="majorHAnsi" w:hAnsiTheme="majorHAnsi"/>
          <w:b/>
        </w:rPr>
        <w:t>6, 2016, Stevens Hall 104, 2:00 pm.</w:t>
      </w:r>
    </w:p>
    <w:p w:rsidR="00677C2B" w:rsidRPr="002731CE" w:rsidRDefault="00677C2B" w:rsidP="00677C2B">
      <w:pPr>
        <w:rPr>
          <w:rFonts w:asciiTheme="majorHAnsi" w:hAnsiTheme="majorHAnsi"/>
          <w:b/>
        </w:rPr>
      </w:pP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 xml:space="preserve">The meeting was called to order by Dr. Jill Simpson. Those present were: </w:t>
      </w:r>
    </w:p>
    <w:p w:rsidR="00677C2B" w:rsidRPr="002731CE" w:rsidRDefault="00677C2B" w:rsidP="00677C2B">
      <w:pPr>
        <w:rPr>
          <w:rFonts w:asciiTheme="majorHAnsi" w:hAnsiTheme="majorHAnsi"/>
        </w:rPr>
      </w:pP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Alejandra Alvarado-Brizuela</w:t>
      </w:r>
    </w:p>
    <w:p w:rsidR="002110D0" w:rsidRPr="002731CE" w:rsidRDefault="002110D0" w:rsidP="002110D0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 xml:space="preserve">Dr. </w:t>
      </w:r>
      <w:r>
        <w:rPr>
          <w:rFonts w:asciiTheme="majorHAnsi" w:hAnsiTheme="majorHAnsi"/>
        </w:rPr>
        <w:t xml:space="preserve">Linda Austin 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Andrea Hunt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Marilyn Lee</w:t>
      </w:r>
    </w:p>
    <w:p w:rsidR="002110D0" w:rsidRDefault="002110D0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Dr. Natasha Lindsey</w:t>
      </w:r>
    </w:p>
    <w:p w:rsidR="002110D0" w:rsidRDefault="002110D0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Mr. Derek Malone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Ms. Prema Monteiro</w:t>
      </w:r>
    </w:p>
    <w:p w:rsidR="002110D0" w:rsidRDefault="002110D0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Mr. Ron Patterson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Craig Robertson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Jill Simpson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Chris Stopera</w:t>
      </w:r>
    </w:p>
    <w:p w:rsidR="00677C2B" w:rsidRPr="002731CE" w:rsidRDefault="002110D0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Ms. Lynn Underwood</w:t>
      </w:r>
    </w:p>
    <w:p w:rsidR="00677C2B" w:rsidRPr="002731CE" w:rsidRDefault="00677C2B" w:rsidP="00677C2B">
      <w:pPr>
        <w:rPr>
          <w:rFonts w:asciiTheme="majorHAnsi" w:hAnsiTheme="majorHAnsi"/>
        </w:rPr>
      </w:pPr>
    </w:p>
    <w:p w:rsidR="00677C2B" w:rsidRPr="002731CE" w:rsidRDefault="00677C2B" w:rsidP="00677C2B">
      <w:pPr>
        <w:spacing w:line="360" w:lineRule="auto"/>
        <w:rPr>
          <w:rFonts w:asciiTheme="majorHAnsi" w:hAnsiTheme="majorHAnsi"/>
          <w:b/>
          <w:u w:val="single"/>
        </w:rPr>
      </w:pPr>
      <w:r w:rsidRPr="002731CE">
        <w:rPr>
          <w:rFonts w:asciiTheme="majorHAnsi" w:hAnsiTheme="majorHAnsi"/>
          <w:b/>
          <w:u w:val="single"/>
        </w:rPr>
        <w:t>Minutes &amp; Agenda</w:t>
      </w:r>
    </w:p>
    <w:p w:rsidR="002731CE" w:rsidRPr="002731CE" w:rsidRDefault="002731CE" w:rsidP="002731CE">
      <w:pPr>
        <w:spacing w:line="360" w:lineRule="auto"/>
        <w:rPr>
          <w:rFonts w:asciiTheme="majorHAnsi" w:hAnsiTheme="majorHAnsi"/>
        </w:rPr>
      </w:pPr>
      <w:r w:rsidRPr="002731CE">
        <w:rPr>
          <w:rFonts w:asciiTheme="majorHAnsi" w:hAnsiTheme="majorHAnsi"/>
        </w:rPr>
        <w:t xml:space="preserve">Agenda was approved for the current meeting. Minutes were approved from the </w:t>
      </w:r>
      <w:r w:rsidR="004941C0">
        <w:rPr>
          <w:rFonts w:asciiTheme="majorHAnsi" w:hAnsiTheme="majorHAnsi"/>
        </w:rPr>
        <w:t>October 26th</w:t>
      </w:r>
      <w:r w:rsidRPr="002731CE">
        <w:rPr>
          <w:rFonts w:asciiTheme="majorHAnsi" w:hAnsiTheme="majorHAnsi"/>
        </w:rPr>
        <w:t xml:space="preserve"> meeting without corrections.</w:t>
      </w:r>
    </w:p>
    <w:p w:rsidR="00677C2B" w:rsidRPr="002731CE" w:rsidRDefault="00677C2B" w:rsidP="00677C2B">
      <w:pPr>
        <w:spacing w:line="360" w:lineRule="auto"/>
        <w:rPr>
          <w:rFonts w:asciiTheme="majorHAnsi" w:hAnsiTheme="majorHAnsi"/>
          <w:b/>
          <w:highlight w:val="yellow"/>
          <w:u w:val="single"/>
        </w:rPr>
      </w:pPr>
    </w:p>
    <w:p w:rsidR="00677C2B" w:rsidRPr="002731CE" w:rsidRDefault="00677C2B" w:rsidP="00677C2B">
      <w:pPr>
        <w:spacing w:line="360" w:lineRule="auto"/>
        <w:rPr>
          <w:rFonts w:asciiTheme="majorHAnsi" w:hAnsiTheme="majorHAnsi"/>
          <w:b/>
          <w:u w:val="single"/>
        </w:rPr>
      </w:pPr>
      <w:r w:rsidRPr="002731CE">
        <w:rPr>
          <w:rFonts w:asciiTheme="majorHAnsi" w:hAnsiTheme="majorHAnsi"/>
          <w:b/>
          <w:u w:val="single"/>
        </w:rPr>
        <w:t>Old Business</w:t>
      </w:r>
    </w:p>
    <w:p w:rsidR="002731CE" w:rsidRPr="008F114E" w:rsidRDefault="004941C0" w:rsidP="00736C4C">
      <w:pPr>
        <w:spacing w:line="360" w:lineRule="auto"/>
        <w:rPr>
          <w:rFonts w:asciiTheme="majorHAnsi" w:hAnsiTheme="majorHAnsi"/>
          <w:b/>
        </w:rPr>
      </w:pPr>
      <w:r w:rsidRPr="008F114E">
        <w:rPr>
          <w:rFonts w:asciiTheme="majorHAnsi" w:hAnsiTheme="majorHAnsi"/>
          <w:b/>
        </w:rPr>
        <w:t xml:space="preserve">DL Policy and Procedures Manual - </w:t>
      </w:r>
      <w:r w:rsidR="008F114E" w:rsidRPr="008F114E">
        <w:rPr>
          <w:rFonts w:asciiTheme="majorHAnsi" w:hAnsiTheme="majorHAnsi"/>
        </w:rPr>
        <w:t xml:space="preserve">After discussing the issue with </w:t>
      </w:r>
      <w:r w:rsidR="008F114E">
        <w:rPr>
          <w:rFonts w:asciiTheme="majorHAnsi" w:hAnsiTheme="majorHAnsi"/>
        </w:rPr>
        <w:t>the Southern Association of Colleges and Schools (</w:t>
      </w:r>
      <w:r w:rsidR="008F114E" w:rsidRPr="008F114E">
        <w:rPr>
          <w:rFonts w:asciiTheme="majorHAnsi" w:hAnsiTheme="majorHAnsi"/>
        </w:rPr>
        <w:t>SACS</w:t>
      </w:r>
      <w:r w:rsidR="008F114E">
        <w:rPr>
          <w:rFonts w:asciiTheme="majorHAnsi" w:hAnsiTheme="majorHAnsi"/>
        </w:rPr>
        <w:t>), Educational Technology Services (ETS) has withdrawn their request for our assistance in</w:t>
      </w:r>
      <w:r w:rsidR="008F114E" w:rsidRPr="008F114E">
        <w:rPr>
          <w:rFonts w:asciiTheme="majorHAnsi" w:hAnsiTheme="majorHAnsi"/>
        </w:rPr>
        <w:t xml:space="preserve"> updating the DL Policy and Procedures Manual</w:t>
      </w:r>
      <w:r w:rsidR="008F114E">
        <w:rPr>
          <w:rFonts w:asciiTheme="majorHAnsi" w:hAnsiTheme="majorHAnsi"/>
        </w:rPr>
        <w:t>. As such, there is no need for a separate policies manual.</w:t>
      </w:r>
    </w:p>
    <w:p w:rsidR="002731CE" w:rsidRPr="004941C0" w:rsidRDefault="002731CE" w:rsidP="00D97F4E">
      <w:pPr>
        <w:rPr>
          <w:rFonts w:asciiTheme="majorHAnsi" w:hAnsiTheme="majorHAnsi"/>
          <w:b/>
          <w:highlight w:val="yellow"/>
        </w:rPr>
      </w:pPr>
    </w:p>
    <w:p w:rsidR="00AB06EC" w:rsidRDefault="00677C2B" w:rsidP="00677C2B">
      <w:pPr>
        <w:spacing w:line="360" w:lineRule="auto"/>
        <w:rPr>
          <w:rFonts w:asciiTheme="majorHAnsi" w:hAnsiTheme="majorHAnsi"/>
        </w:rPr>
      </w:pPr>
      <w:r w:rsidRPr="00825698">
        <w:rPr>
          <w:rFonts w:asciiTheme="majorHAnsi" w:hAnsiTheme="majorHAnsi"/>
          <w:b/>
        </w:rPr>
        <w:t xml:space="preserve">Captioning </w:t>
      </w:r>
      <w:r w:rsidR="002731CE" w:rsidRPr="00825698">
        <w:rPr>
          <w:rFonts w:asciiTheme="majorHAnsi" w:hAnsiTheme="majorHAnsi"/>
          <w:b/>
        </w:rPr>
        <w:t>Proposal and Plan for Implementation</w:t>
      </w:r>
      <w:r w:rsidR="00825698">
        <w:rPr>
          <w:rFonts w:asciiTheme="majorHAnsi" w:hAnsiTheme="majorHAnsi"/>
          <w:b/>
        </w:rPr>
        <w:t xml:space="preserve"> - </w:t>
      </w:r>
      <w:r w:rsidR="00736C4C" w:rsidRPr="00825698">
        <w:rPr>
          <w:rFonts w:asciiTheme="majorHAnsi" w:hAnsiTheme="majorHAnsi"/>
        </w:rPr>
        <w:t xml:space="preserve">The </w:t>
      </w:r>
      <w:r w:rsidR="008F114E" w:rsidRPr="00825698">
        <w:rPr>
          <w:rFonts w:asciiTheme="majorHAnsi" w:hAnsiTheme="majorHAnsi"/>
        </w:rPr>
        <w:t xml:space="preserve">request for an extension of the 45-day turnaround time in which this was expected to be returned to SGEC was approved, it now being due by November 21, 2016. </w:t>
      </w:r>
      <w:r w:rsidR="000F29D3">
        <w:rPr>
          <w:rFonts w:asciiTheme="majorHAnsi" w:hAnsiTheme="majorHAnsi"/>
        </w:rPr>
        <w:t>The sub-committee working on this charge drafted</w:t>
      </w:r>
      <w:r w:rsidR="008F114E" w:rsidRPr="00825698">
        <w:rPr>
          <w:rFonts w:asciiTheme="majorHAnsi" w:hAnsiTheme="majorHAnsi"/>
        </w:rPr>
        <w:t xml:space="preserve"> a memo </w:t>
      </w:r>
      <w:r w:rsidR="00736C4C" w:rsidRPr="00825698">
        <w:rPr>
          <w:rFonts w:asciiTheme="majorHAnsi" w:hAnsiTheme="majorHAnsi"/>
        </w:rPr>
        <w:t xml:space="preserve">to Dr. Scott Infanger </w:t>
      </w:r>
      <w:r w:rsidR="008F114E" w:rsidRPr="00825698">
        <w:rPr>
          <w:rFonts w:asciiTheme="majorHAnsi" w:hAnsiTheme="majorHAnsi"/>
        </w:rPr>
        <w:t>explaining</w:t>
      </w:r>
      <w:r w:rsidR="008F114E">
        <w:rPr>
          <w:rFonts w:asciiTheme="majorHAnsi" w:hAnsiTheme="majorHAnsi"/>
        </w:rPr>
        <w:t xml:space="preserve"> the OLAC’s position on this issue. The memo was discussed and approved with a few changes. Dr. Jill Simpson will send this memo to Dr. Infanger before November 21, 2016. </w:t>
      </w:r>
    </w:p>
    <w:p w:rsidR="004941C0" w:rsidRDefault="004941C0" w:rsidP="004941C0">
      <w:pPr>
        <w:rPr>
          <w:rFonts w:asciiTheme="majorHAnsi" w:hAnsiTheme="majorHAnsi"/>
        </w:rPr>
      </w:pPr>
    </w:p>
    <w:p w:rsidR="00622825" w:rsidRDefault="004941C0" w:rsidP="00677C2B">
      <w:pPr>
        <w:spacing w:line="360" w:lineRule="auto"/>
        <w:rPr>
          <w:rFonts w:asciiTheme="majorHAnsi" w:hAnsiTheme="majorHAnsi"/>
        </w:rPr>
      </w:pPr>
      <w:r w:rsidRPr="00825698">
        <w:rPr>
          <w:rFonts w:asciiTheme="majorHAnsi" w:hAnsiTheme="majorHAnsi"/>
          <w:b/>
        </w:rPr>
        <w:t xml:space="preserve">Spring Online Learning Conference – </w:t>
      </w:r>
      <w:r w:rsidR="00825698">
        <w:rPr>
          <w:rFonts w:asciiTheme="majorHAnsi" w:hAnsiTheme="majorHAnsi"/>
        </w:rPr>
        <w:t xml:space="preserve">Results of the survey to determine interest in various topics </w:t>
      </w:r>
      <w:r w:rsidR="00622825">
        <w:rPr>
          <w:rFonts w:asciiTheme="majorHAnsi" w:hAnsiTheme="majorHAnsi"/>
        </w:rPr>
        <w:t>indicated that the p</w:t>
      </w:r>
      <w:r w:rsidR="00622825" w:rsidRPr="00825698">
        <w:rPr>
          <w:rFonts w:asciiTheme="majorHAnsi" w:hAnsiTheme="majorHAnsi"/>
        </w:rPr>
        <w:t>edagogy of teaching online</w:t>
      </w:r>
      <w:r w:rsidR="00622825">
        <w:rPr>
          <w:rFonts w:asciiTheme="majorHAnsi" w:hAnsiTheme="majorHAnsi"/>
        </w:rPr>
        <w:t xml:space="preserve"> was the most popular. </w:t>
      </w:r>
      <w:r w:rsidR="00622825">
        <w:rPr>
          <w:rFonts w:asciiTheme="majorHAnsi" w:hAnsiTheme="majorHAnsi"/>
        </w:rPr>
        <w:lastRenderedPageBreak/>
        <w:t xml:space="preserve">Wednesday, March 15, 2017 was selected as the date for the conference. Dr. Jill Simpson offered to book space at the GUC. It was decided to have a keynote speaker, followed by lunch and another presentation following lunch. Three teams were formed to </w:t>
      </w:r>
      <w:r w:rsidR="00FF2D1D">
        <w:rPr>
          <w:rFonts w:asciiTheme="majorHAnsi" w:hAnsiTheme="majorHAnsi"/>
        </w:rPr>
        <w:t>find</w:t>
      </w:r>
      <w:r w:rsidR="00622825">
        <w:rPr>
          <w:rFonts w:asciiTheme="majorHAnsi" w:hAnsiTheme="majorHAnsi"/>
        </w:rPr>
        <w:t xml:space="preserve"> speakers from three possible areas – directors of </w:t>
      </w:r>
      <w:r w:rsidR="00FF2D1D">
        <w:rPr>
          <w:rFonts w:asciiTheme="majorHAnsi" w:hAnsiTheme="majorHAnsi"/>
        </w:rPr>
        <w:t>teaching and learning centers, the health sciences, and adult learners.</w:t>
      </w:r>
    </w:p>
    <w:p w:rsidR="00AB06EC" w:rsidRDefault="00AB06EC" w:rsidP="00D97F4E">
      <w:pPr>
        <w:rPr>
          <w:rFonts w:asciiTheme="majorHAnsi" w:hAnsiTheme="majorHAnsi"/>
        </w:rPr>
      </w:pPr>
    </w:p>
    <w:p w:rsidR="00677C2B" w:rsidRPr="008F114E" w:rsidRDefault="00677C2B" w:rsidP="00677C2B">
      <w:pPr>
        <w:spacing w:line="360" w:lineRule="auto"/>
        <w:rPr>
          <w:rFonts w:asciiTheme="majorHAnsi" w:hAnsiTheme="majorHAnsi"/>
          <w:b/>
          <w:u w:val="single"/>
        </w:rPr>
      </w:pPr>
      <w:r w:rsidRPr="008F114E">
        <w:rPr>
          <w:rFonts w:asciiTheme="majorHAnsi" w:hAnsiTheme="majorHAnsi"/>
          <w:b/>
          <w:u w:val="single"/>
        </w:rPr>
        <w:t>New Business</w:t>
      </w:r>
    </w:p>
    <w:p w:rsidR="00677C2B" w:rsidRDefault="008F114E" w:rsidP="00677C2B">
      <w:pPr>
        <w:spacing w:line="360" w:lineRule="auto"/>
        <w:rPr>
          <w:rFonts w:asciiTheme="majorHAnsi" w:hAnsiTheme="majorHAnsi"/>
        </w:rPr>
      </w:pPr>
      <w:r w:rsidRPr="008F114E">
        <w:rPr>
          <w:rFonts w:asciiTheme="majorHAnsi" w:hAnsiTheme="majorHAnsi"/>
        </w:rPr>
        <w:t>There was no new business</w:t>
      </w:r>
      <w:r w:rsidR="00736C4C">
        <w:rPr>
          <w:rFonts w:asciiTheme="majorHAnsi" w:hAnsiTheme="majorHAnsi"/>
        </w:rPr>
        <w:t xml:space="preserve"> </w:t>
      </w:r>
    </w:p>
    <w:p w:rsidR="00AB06EC" w:rsidRPr="002731CE" w:rsidRDefault="00AB06EC" w:rsidP="00677C2B">
      <w:pPr>
        <w:spacing w:line="360" w:lineRule="auto"/>
        <w:rPr>
          <w:rFonts w:asciiTheme="majorHAnsi" w:hAnsiTheme="majorHAnsi"/>
        </w:rPr>
      </w:pPr>
    </w:p>
    <w:p w:rsidR="00E05B95" w:rsidRPr="00D97F4E" w:rsidRDefault="00677C2B" w:rsidP="00D97F4E">
      <w:pPr>
        <w:spacing w:line="360" w:lineRule="auto"/>
        <w:rPr>
          <w:rFonts w:asciiTheme="majorHAnsi" w:hAnsiTheme="majorHAnsi"/>
          <w:b/>
        </w:rPr>
      </w:pPr>
      <w:r w:rsidRPr="002731CE">
        <w:rPr>
          <w:rFonts w:asciiTheme="majorHAnsi" w:hAnsiTheme="majorHAnsi"/>
          <w:b/>
        </w:rPr>
        <w:t>Meeting adjourned at 2:4</w:t>
      </w:r>
      <w:r w:rsidR="002110D0">
        <w:rPr>
          <w:rFonts w:asciiTheme="majorHAnsi" w:hAnsiTheme="majorHAnsi"/>
          <w:b/>
        </w:rPr>
        <w:t>4</w:t>
      </w:r>
      <w:r w:rsidRPr="002731CE">
        <w:rPr>
          <w:rFonts w:asciiTheme="majorHAnsi" w:hAnsiTheme="majorHAnsi"/>
          <w:b/>
        </w:rPr>
        <w:t xml:space="preserve"> pm.</w:t>
      </w:r>
      <w:bookmarkStart w:id="0" w:name="_GoBack"/>
      <w:bookmarkEnd w:id="0"/>
    </w:p>
    <w:sectPr w:rsidR="00E05B95" w:rsidRPr="00D97F4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FA" w:rsidRDefault="008659FA" w:rsidP="00FF2D1D">
      <w:r>
        <w:separator/>
      </w:r>
    </w:p>
  </w:endnote>
  <w:endnote w:type="continuationSeparator" w:id="0">
    <w:p w:rsidR="008659FA" w:rsidRDefault="008659FA" w:rsidP="00FF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415789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  <w:szCs w:val="20"/>
      </w:rPr>
    </w:sdtEndPr>
    <w:sdtContent>
      <w:p w:rsidR="00FF2D1D" w:rsidRPr="00FF2D1D" w:rsidRDefault="00FF2D1D">
        <w:pPr>
          <w:pStyle w:val="Footer"/>
          <w:jc w:val="center"/>
          <w:rPr>
            <w:rFonts w:asciiTheme="majorHAnsi" w:hAnsiTheme="majorHAnsi"/>
            <w:sz w:val="20"/>
            <w:szCs w:val="20"/>
          </w:rPr>
        </w:pPr>
        <w:r w:rsidRPr="00FF2D1D">
          <w:rPr>
            <w:rFonts w:asciiTheme="majorHAnsi" w:hAnsiTheme="majorHAnsi"/>
            <w:sz w:val="20"/>
            <w:szCs w:val="20"/>
          </w:rPr>
          <w:fldChar w:fldCharType="begin"/>
        </w:r>
        <w:r w:rsidRPr="00FF2D1D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FF2D1D">
          <w:rPr>
            <w:rFonts w:asciiTheme="majorHAnsi" w:hAnsiTheme="majorHAnsi"/>
            <w:sz w:val="20"/>
            <w:szCs w:val="20"/>
          </w:rPr>
          <w:fldChar w:fldCharType="separate"/>
        </w:r>
        <w:r w:rsidR="000F29D3">
          <w:rPr>
            <w:rFonts w:asciiTheme="majorHAnsi" w:hAnsiTheme="majorHAnsi"/>
            <w:noProof/>
            <w:sz w:val="20"/>
            <w:szCs w:val="20"/>
          </w:rPr>
          <w:t>1</w:t>
        </w:r>
        <w:r w:rsidRPr="00FF2D1D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:rsidR="00FF2D1D" w:rsidRDefault="00FF2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FA" w:rsidRDefault="008659FA" w:rsidP="00FF2D1D">
      <w:r>
        <w:separator/>
      </w:r>
    </w:p>
  </w:footnote>
  <w:footnote w:type="continuationSeparator" w:id="0">
    <w:p w:rsidR="008659FA" w:rsidRDefault="008659FA" w:rsidP="00FF2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B"/>
    <w:rsid w:val="00057F92"/>
    <w:rsid w:val="000F29D3"/>
    <w:rsid w:val="002110D0"/>
    <w:rsid w:val="002731CE"/>
    <w:rsid w:val="004941C0"/>
    <w:rsid w:val="00622825"/>
    <w:rsid w:val="00677C2B"/>
    <w:rsid w:val="00736C4C"/>
    <w:rsid w:val="00825698"/>
    <w:rsid w:val="008659FA"/>
    <w:rsid w:val="008F114E"/>
    <w:rsid w:val="00A22F3D"/>
    <w:rsid w:val="00AB06EC"/>
    <w:rsid w:val="00D97F4E"/>
    <w:rsid w:val="00E05B95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E276"/>
  <w15:docId w15:val="{2F8389DD-94DE-4192-B33D-CA251C66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C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D1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2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D1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Simpson, Jill M.</cp:lastModifiedBy>
  <cp:revision>2</cp:revision>
  <dcterms:created xsi:type="dcterms:W3CDTF">2016-11-17T18:48:00Z</dcterms:created>
  <dcterms:modified xsi:type="dcterms:W3CDTF">2016-11-17T18:48:00Z</dcterms:modified>
</cp:coreProperties>
</file>