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B8" w:rsidRDefault="009C751C" w:rsidP="008B3EE2">
      <w:pPr>
        <w:pStyle w:val="QLabel"/>
        <w:jc w:val="center"/>
        <w:rPr>
          <w:szCs w:val="50"/>
        </w:rPr>
      </w:pPr>
      <w:bookmarkStart w:id="0" w:name="_GoBack"/>
      <w:bookmarkEnd w:id="0"/>
      <w:r>
        <w:t xml:space="preserve">Staff </w:t>
      </w:r>
      <w:r w:rsidR="008B3EE2">
        <w:t>Attitudes Survey Spring 2015</w:t>
      </w:r>
    </w:p>
    <w:p w:rsidR="002878B8" w:rsidRDefault="008C7661">
      <w:pPr>
        <w:pStyle w:val="QLabel"/>
        <w:keepNext/>
      </w:pPr>
      <w:r>
        <w:t>1.  Would you please identify your division?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218"/>
        <w:gridCol w:w="1764"/>
        <w:gridCol w:w="3588"/>
        <w:gridCol w:w="1605"/>
        <w:gridCol w:w="141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Academic Affairs and Provost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12"/>
              <w:gridCol w:w="276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6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54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Athletics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06"/>
              <w:gridCol w:w="31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6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72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27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11%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Business and Financial Affairs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51"/>
              <w:gridCol w:w="3127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27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30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13%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Enrollment Management and Diversity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31"/>
              <w:gridCol w:w="3247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47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9%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Student Affairs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82"/>
              <w:gridCol w:w="279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9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52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22%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University Advancement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10"/>
              <w:gridCol w:w="3368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6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6%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I prefer not to respond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86"/>
              <w:gridCol w:w="299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92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39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16%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238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8C7661">
      <w:pPr>
        <w:pStyle w:val="QLabel"/>
        <w:keepNext/>
      </w:pPr>
      <w:r>
        <w:t>2.  Please identify your current level as a UNA staff member.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649"/>
        <w:gridCol w:w="2994"/>
        <w:gridCol w:w="3588"/>
        <w:gridCol w:w="1353"/>
        <w:gridCol w:w="1006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Clerical and Secretarial (administrative assistant, assistant to..., administrative specialist, clerk, etc...)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37"/>
              <w:gridCol w:w="2741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7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41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58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Executive/Administrative and Managerial (associate/assistant director, director, cost center head, etc...)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35"/>
              <w:gridCol w:w="2943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5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43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18%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Other Professionals (accountant, counselor, coordinator, specialist, coaches, etc...)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284"/>
              <w:gridCol w:w="2294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84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294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89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36%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Service/Maintenance/Skilled Crafts (custodial, grounds, driver, carpenter, electrician, etc...)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62"/>
              <w:gridCol w:w="311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1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32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13%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I do not know my level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3"/>
              <w:gridCol w:w="3535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35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I prefer not to respond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17"/>
              <w:gridCol w:w="3261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7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9%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248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3.  How many years have you worked at UNA?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Less than a year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43"/>
              <w:gridCol w:w="3235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35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1 - 4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973"/>
              <w:gridCol w:w="2605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05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68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27%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5 - 7 years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44"/>
              <w:gridCol w:w="2834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34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52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21%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8 - 11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15"/>
              <w:gridCol w:w="3063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5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63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36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14%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12 - 20 years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01"/>
              <w:gridCol w:w="2877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1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77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49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more than 20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01"/>
              <w:gridCol w:w="3277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1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77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21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8%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250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4.  ATTITUDES TOWARD ADMINISTRATION Concerning my Supervisor, I am satisfied with: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353"/>
        <w:gridCol w:w="2456"/>
        <w:gridCol w:w="1111"/>
        <w:gridCol w:w="1111"/>
        <w:gridCol w:w="940"/>
        <w:gridCol w:w="818"/>
        <w:gridCol w:w="1038"/>
        <w:gridCol w:w="1331"/>
        <w:gridCol w:w="781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fair treatment of department members.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3.91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representation of my department to upper administration.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30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106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242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3.95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providing me with timely communications from higher-level administrators.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3.77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commitment to ensuring that hiring procedures are in accordance with policy.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106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224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4.04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following of established procedures related to the termination of staff.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172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3.84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fair handling of budgetary requests/expenditures.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30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103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231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3.99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overall job performance.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110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3.93</w:t>
            </w:r>
          </w:p>
        </w:tc>
      </w:tr>
    </w:tbl>
    <w:p w:rsidR="002878B8" w:rsidRDefault="002878B8"/>
    <w:p w:rsidR="002878B8" w:rsidRDefault="002878B8"/>
    <w:p w:rsidR="008B3EE2" w:rsidRDefault="008B3EE2"/>
    <w:p w:rsidR="008B3EE2" w:rsidRDefault="008B3EE2"/>
    <w:p w:rsidR="008B3EE2" w:rsidRDefault="008B3EE2"/>
    <w:p w:rsidR="002878B8" w:rsidRDefault="008C7661">
      <w:pPr>
        <w:pStyle w:val="QLabel"/>
        <w:keepNext/>
      </w:pPr>
      <w:r>
        <w:lastRenderedPageBreak/>
        <w:t>5.  ATTITUDES TOWARD ADMINISTRATION Concerning other administrators, I am satisfied with the overall job performance of:</w:t>
      </w:r>
    </w:p>
    <w:tbl>
      <w:tblPr>
        <w:tblStyle w:val="QTable"/>
        <w:tblpPr w:leftFromText="180" w:rightFromText="180" w:vertAnchor="text" w:horzAnchor="margin" w:tblpY="157"/>
        <w:tblW w:w="9590" w:type="dxa"/>
        <w:tblLook w:val="04A0" w:firstRow="1" w:lastRow="0" w:firstColumn="1" w:lastColumn="0" w:noHBand="0" w:noVBand="1"/>
      </w:tblPr>
      <w:tblGrid>
        <w:gridCol w:w="625"/>
        <w:gridCol w:w="1576"/>
        <w:gridCol w:w="1111"/>
        <w:gridCol w:w="1111"/>
        <w:gridCol w:w="987"/>
        <w:gridCol w:w="912"/>
        <w:gridCol w:w="1048"/>
        <w:gridCol w:w="1331"/>
        <w:gridCol w:w="889"/>
      </w:tblGrid>
      <w:tr w:rsidR="008B3EE2" w:rsidTr="008B3EE2">
        <w:tc>
          <w:tcPr>
            <w:tcW w:w="625" w:type="dxa"/>
            <w:shd w:val="clear" w:color="auto" w:fill="58595B"/>
          </w:tcPr>
          <w:p w:rsidR="008B3EE2" w:rsidRDefault="008B3EE2" w:rsidP="008B3EE2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576" w:type="dxa"/>
            <w:shd w:val="clear" w:color="auto" w:fill="58595B"/>
          </w:tcPr>
          <w:p w:rsidR="008B3EE2" w:rsidRDefault="008B3EE2" w:rsidP="008B3EE2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8B3EE2" w:rsidRDefault="008B3EE2" w:rsidP="008B3EE2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8B3EE2" w:rsidRDefault="008B3EE2" w:rsidP="008B3EE2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87" w:type="dxa"/>
            <w:shd w:val="clear" w:color="auto" w:fill="58595B"/>
          </w:tcPr>
          <w:p w:rsidR="008B3EE2" w:rsidRDefault="008B3EE2" w:rsidP="008B3EE2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12" w:type="dxa"/>
            <w:shd w:val="clear" w:color="auto" w:fill="58595B"/>
          </w:tcPr>
          <w:p w:rsidR="008B3EE2" w:rsidRDefault="008B3EE2" w:rsidP="008B3EE2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48" w:type="dxa"/>
            <w:shd w:val="clear" w:color="auto" w:fill="58595B"/>
          </w:tcPr>
          <w:p w:rsidR="008B3EE2" w:rsidRDefault="008B3EE2" w:rsidP="008B3EE2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8B3EE2" w:rsidRDefault="008B3EE2" w:rsidP="008B3EE2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89" w:type="dxa"/>
            <w:shd w:val="clear" w:color="auto" w:fill="58595B"/>
          </w:tcPr>
          <w:p w:rsidR="008B3EE2" w:rsidRDefault="008B3EE2" w:rsidP="008B3EE2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8B3EE2" w:rsidTr="008B3EE2">
        <w:tc>
          <w:tcPr>
            <w:tcW w:w="625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1</w:t>
            </w:r>
          </w:p>
        </w:tc>
        <w:tc>
          <w:tcPr>
            <w:tcW w:w="1576" w:type="dxa"/>
            <w:shd w:val="clear" w:color="auto" w:fill="FEFBE7"/>
          </w:tcPr>
          <w:p w:rsidR="008B3EE2" w:rsidRDefault="008B3EE2" w:rsidP="008B3EE2">
            <w:pPr>
              <w:keepNext/>
            </w:pPr>
            <w:r>
              <w:t>The Provost and Vice President for Academic Affairs - Dr. John Thornell</w:t>
            </w:r>
          </w:p>
        </w:tc>
        <w:tc>
          <w:tcPr>
            <w:tcW w:w="1111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6</w:t>
            </w:r>
          </w:p>
        </w:tc>
        <w:tc>
          <w:tcPr>
            <w:tcW w:w="1111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7</w:t>
            </w:r>
          </w:p>
        </w:tc>
        <w:tc>
          <w:tcPr>
            <w:tcW w:w="987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34</w:t>
            </w:r>
          </w:p>
        </w:tc>
        <w:tc>
          <w:tcPr>
            <w:tcW w:w="912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87</w:t>
            </w:r>
          </w:p>
        </w:tc>
        <w:tc>
          <w:tcPr>
            <w:tcW w:w="1048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86</w:t>
            </w:r>
          </w:p>
        </w:tc>
        <w:tc>
          <w:tcPr>
            <w:tcW w:w="1331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220</w:t>
            </w:r>
          </w:p>
        </w:tc>
        <w:tc>
          <w:tcPr>
            <w:tcW w:w="889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4.09</w:t>
            </w:r>
          </w:p>
        </w:tc>
      </w:tr>
      <w:tr w:rsidR="008B3EE2" w:rsidTr="008B3EE2">
        <w:tc>
          <w:tcPr>
            <w:tcW w:w="625" w:type="dxa"/>
          </w:tcPr>
          <w:p w:rsidR="008B3EE2" w:rsidRDefault="008B3EE2" w:rsidP="008B3EE2">
            <w:pPr>
              <w:keepNext/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8B3EE2" w:rsidRDefault="008B3EE2" w:rsidP="008B3EE2">
            <w:pPr>
              <w:keepNext/>
            </w:pPr>
            <w:r>
              <w:t>The Vice President of University Advancement - Dr. Daniel L. Hendricks</w:t>
            </w:r>
          </w:p>
        </w:tc>
        <w:tc>
          <w:tcPr>
            <w:tcW w:w="1111" w:type="dxa"/>
          </w:tcPr>
          <w:p w:rsidR="008B3EE2" w:rsidRDefault="008B3EE2" w:rsidP="008B3EE2">
            <w:pPr>
              <w:keepNext/>
              <w:jc w:val="center"/>
            </w:pPr>
            <w:r>
              <w:t>10</w:t>
            </w:r>
          </w:p>
        </w:tc>
        <w:tc>
          <w:tcPr>
            <w:tcW w:w="1111" w:type="dxa"/>
          </w:tcPr>
          <w:p w:rsidR="008B3EE2" w:rsidRDefault="008B3EE2" w:rsidP="008B3EE2">
            <w:pPr>
              <w:keepNext/>
              <w:jc w:val="center"/>
            </w:pPr>
            <w:r>
              <w:t>14</w:t>
            </w:r>
          </w:p>
        </w:tc>
        <w:tc>
          <w:tcPr>
            <w:tcW w:w="987" w:type="dxa"/>
          </w:tcPr>
          <w:p w:rsidR="008B3EE2" w:rsidRDefault="008B3EE2" w:rsidP="008B3EE2">
            <w:pPr>
              <w:keepNext/>
              <w:jc w:val="center"/>
            </w:pPr>
            <w:r>
              <w:t>73</w:t>
            </w:r>
          </w:p>
        </w:tc>
        <w:tc>
          <w:tcPr>
            <w:tcW w:w="912" w:type="dxa"/>
          </w:tcPr>
          <w:p w:rsidR="008B3EE2" w:rsidRDefault="008B3EE2" w:rsidP="008B3EE2">
            <w:pPr>
              <w:keepNext/>
              <w:jc w:val="center"/>
            </w:pPr>
            <w:r>
              <w:t>51</w:t>
            </w:r>
          </w:p>
        </w:tc>
        <w:tc>
          <w:tcPr>
            <w:tcW w:w="1048" w:type="dxa"/>
          </w:tcPr>
          <w:p w:rsidR="008B3EE2" w:rsidRDefault="008B3EE2" w:rsidP="008B3EE2">
            <w:pPr>
              <w:keepNext/>
              <w:jc w:val="center"/>
            </w:pPr>
            <w:r>
              <w:t>24</w:t>
            </w:r>
          </w:p>
        </w:tc>
        <w:tc>
          <w:tcPr>
            <w:tcW w:w="1331" w:type="dxa"/>
          </w:tcPr>
          <w:p w:rsidR="008B3EE2" w:rsidRDefault="008B3EE2" w:rsidP="008B3EE2">
            <w:pPr>
              <w:keepNext/>
              <w:jc w:val="center"/>
            </w:pPr>
            <w:r>
              <w:t>172</w:t>
            </w:r>
          </w:p>
        </w:tc>
        <w:tc>
          <w:tcPr>
            <w:tcW w:w="889" w:type="dxa"/>
          </w:tcPr>
          <w:p w:rsidR="008B3EE2" w:rsidRDefault="008B3EE2" w:rsidP="008B3EE2">
            <w:pPr>
              <w:keepNext/>
              <w:jc w:val="center"/>
            </w:pPr>
            <w:r>
              <w:t>3.38</w:t>
            </w:r>
          </w:p>
        </w:tc>
      </w:tr>
      <w:tr w:rsidR="008B3EE2" w:rsidTr="008B3EE2">
        <w:tc>
          <w:tcPr>
            <w:tcW w:w="625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3</w:t>
            </w:r>
          </w:p>
        </w:tc>
        <w:tc>
          <w:tcPr>
            <w:tcW w:w="1576" w:type="dxa"/>
            <w:shd w:val="clear" w:color="auto" w:fill="FEFBE7"/>
          </w:tcPr>
          <w:p w:rsidR="008B3EE2" w:rsidRDefault="008B3EE2" w:rsidP="008B3EE2">
            <w:pPr>
              <w:keepNext/>
            </w:pPr>
            <w:r>
              <w:t>The Vice President for Student Affairs - Mr. David Shields</w:t>
            </w:r>
          </w:p>
        </w:tc>
        <w:tc>
          <w:tcPr>
            <w:tcW w:w="1111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19</w:t>
            </w:r>
          </w:p>
        </w:tc>
        <w:tc>
          <w:tcPr>
            <w:tcW w:w="1111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21</w:t>
            </w:r>
          </w:p>
        </w:tc>
        <w:tc>
          <w:tcPr>
            <w:tcW w:w="987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51</w:t>
            </w:r>
          </w:p>
        </w:tc>
        <w:tc>
          <w:tcPr>
            <w:tcW w:w="912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64</w:t>
            </w:r>
          </w:p>
        </w:tc>
        <w:tc>
          <w:tcPr>
            <w:tcW w:w="1048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58</w:t>
            </w:r>
          </w:p>
        </w:tc>
        <w:tc>
          <w:tcPr>
            <w:tcW w:w="1331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213</w:t>
            </w:r>
          </w:p>
        </w:tc>
        <w:tc>
          <w:tcPr>
            <w:tcW w:w="889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3.57</w:t>
            </w:r>
          </w:p>
        </w:tc>
      </w:tr>
      <w:tr w:rsidR="008B3EE2" w:rsidTr="008B3EE2">
        <w:tc>
          <w:tcPr>
            <w:tcW w:w="625" w:type="dxa"/>
          </w:tcPr>
          <w:p w:rsidR="008B3EE2" w:rsidRDefault="008B3EE2" w:rsidP="008B3EE2">
            <w:pPr>
              <w:keepNext/>
              <w:jc w:val="center"/>
            </w:pPr>
            <w:r>
              <w:t>4</w:t>
            </w:r>
          </w:p>
        </w:tc>
        <w:tc>
          <w:tcPr>
            <w:tcW w:w="1576" w:type="dxa"/>
          </w:tcPr>
          <w:p w:rsidR="008B3EE2" w:rsidRDefault="008B3EE2" w:rsidP="008B3EE2">
            <w:pPr>
              <w:keepNext/>
            </w:pPr>
            <w:r>
              <w:t>The Vice President for Enrollment Management and Diversity - Dr. Thomas Calhoun</w:t>
            </w:r>
          </w:p>
        </w:tc>
        <w:tc>
          <w:tcPr>
            <w:tcW w:w="1111" w:type="dxa"/>
          </w:tcPr>
          <w:p w:rsidR="008B3EE2" w:rsidRDefault="008B3EE2" w:rsidP="008B3EE2">
            <w:pPr>
              <w:keepNext/>
              <w:jc w:val="center"/>
            </w:pPr>
            <w:r>
              <w:t>19</w:t>
            </w:r>
          </w:p>
        </w:tc>
        <w:tc>
          <w:tcPr>
            <w:tcW w:w="1111" w:type="dxa"/>
          </w:tcPr>
          <w:p w:rsidR="008B3EE2" w:rsidRDefault="008B3EE2" w:rsidP="008B3EE2">
            <w:pPr>
              <w:keepNext/>
              <w:jc w:val="center"/>
            </w:pPr>
            <w:r>
              <w:t>16</w:t>
            </w:r>
          </w:p>
        </w:tc>
        <w:tc>
          <w:tcPr>
            <w:tcW w:w="987" w:type="dxa"/>
          </w:tcPr>
          <w:p w:rsidR="008B3EE2" w:rsidRDefault="008B3EE2" w:rsidP="008B3EE2">
            <w:pPr>
              <w:keepNext/>
              <w:jc w:val="center"/>
            </w:pPr>
            <w:r>
              <w:t>51</w:t>
            </w:r>
          </w:p>
        </w:tc>
        <w:tc>
          <w:tcPr>
            <w:tcW w:w="912" w:type="dxa"/>
          </w:tcPr>
          <w:p w:rsidR="008B3EE2" w:rsidRDefault="008B3EE2" w:rsidP="008B3EE2">
            <w:pPr>
              <w:keepNext/>
              <w:jc w:val="center"/>
            </w:pPr>
            <w:r>
              <w:t>67</w:t>
            </w:r>
          </w:p>
        </w:tc>
        <w:tc>
          <w:tcPr>
            <w:tcW w:w="1048" w:type="dxa"/>
          </w:tcPr>
          <w:p w:rsidR="008B3EE2" w:rsidRDefault="008B3EE2" w:rsidP="008B3EE2">
            <w:pPr>
              <w:keepNext/>
              <w:jc w:val="center"/>
            </w:pPr>
            <w:r>
              <w:t>52</w:t>
            </w:r>
          </w:p>
        </w:tc>
        <w:tc>
          <w:tcPr>
            <w:tcW w:w="1331" w:type="dxa"/>
          </w:tcPr>
          <w:p w:rsidR="008B3EE2" w:rsidRDefault="008B3EE2" w:rsidP="008B3EE2">
            <w:pPr>
              <w:keepNext/>
              <w:jc w:val="center"/>
            </w:pPr>
            <w:r>
              <w:t>205</w:t>
            </w:r>
          </w:p>
        </w:tc>
        <w:tc>
          <w:tcPr>
            <w:tcW w:w="889" w:type="dxa"/>
          </w:tcPr>
          <w:p w:rsidR="008B3EE2" w:rsidRDefault="008B3EE2" w:rsidP="008B3EE2">
            <w:pPr>
              <w:keepNext/>
              <w:jc w:val="center"/>
            </w:pPr>
            <w:r>
              <w:t>3.57</w:t>
            </w:r>
          </w:p>
        </w:tc>
      </w:tr>
      <w:tr w:rsidR="008B3EE2" w:rsidTr="008B3EE2">
        <w:tc>
          <w:tcPr>
            <w:tcW w:w="625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5</w:t>
            </w:r>
          </w:p>
        </w:tc>
        <w:tc>
          <w:tcPr>
            <w:tcW w:w="1576" w:type="dxa"/>
            <w:shd w:val="clear" w:color="auto" w:fill="FEFBE7"/>
          </w:tcPr>
          <w:p w:rsidR="008B3EE2" w:rsidRDefault="008B3EE2" w:rsidP="008B3EE2">
            <w:pPr>
              <w:keepNext/>
            </w:pPr>
            <w:r>
              <w:t>The Director of Athletics - Mr. Mark Linder</w:t>
            </w:r>
          </w:p>
        </w:tc>
        <w:tc>
          <w:tcPr>
            <w:tcW w:w="1111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9</w:t>
            </w:r>
          </w:p>
        </w:tc>
        <w:tc>
          <w:tcPr>
            <w:tcW w:w="1111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14</w:t>
            </w:r>
          </w:p>
        </w:tc>
        <w:tc>
          <w:tcPr>
            <w:tcW w:w="987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58</w:t>
            </w:r>
          </w:p>
        </w:tc>
        <w:tc>
          <w:tcPr>
            <w:tcW w:w="912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65</w:t>
            </w:r>
          </w:p>
        </w:tc>
        <w:tc>
          <w:tcPr>
            <w:tcW w:w="1048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50</w:t>
            </w:r>
          </w:p>
        </w:tc>
        <w:tc>
          <w:tcPr>
            <w:tcW w:w="1331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196</w:t>
            </w:r>
          </w:p>
        </w:tc>
        <w:tc>
          <w:tcPr>
            <w:tcW w:w="889" w:type="dxa"/>
            <w:shd w:val="clear" w:color="auto" w:fill="FEFBE7"/>
          </w:tcPr>
          <w:p w:rsidR="008B3EE2" w:rsidRDefault="008B3EE2" w:rsidP="008B3EE2">
            <w:pPr>
              <w:keepNext/>
              <w:jc w:val="center"/>
            </w:pPr>
            <w:r>
              <w:t>3.68</w:t>
            </w:r>
          </w:p>
        </w:tc>
      </w:tr>
      <w:tr w:rsidR="008B3EE2" w:rsidTr="008B3EE2">
        <w:tc>
          <w:tcPr>
            <w:tcW w:w="625" w:type="dxa"/>
          </w:tcPr>
          <w:p w:rsidR="008B3EE2" w:rsidRDefault="008B3EE2" w:rsidP="008B3EE2">
            <w:pPr>
              <w:keepNext/>
              <w:jc w:val="center"/>
            </w:pPr>
            <w:r>
              <w:t>6</w:t>
            </w:r>
          </w:p>
        </w:tc>
        <w:tc>
          <w:tcPr>
            <w:tcW w:w="1576" w:type="dxa"/>
          </w:tcPr>
          <w:p w:rsidR="008B3EE2" w:rsidRDefault="008B3EE2" w:rsidP="008B3EE2">
            <w:pPr>
              <w:keepNext/>
            </w:pPr>
            <w:r>
              <w:t>The Vice President for Business and Financial Affairs - Mr. Clinton Carter</w:t>
            </w:r>
          </w:p>
        </w:tc>
        <w:tc>
          <w:tcPr>
            <w:tcW w:w="1111" w:type="dxa"/>
          </w:tcPr>
          <w:p w:rsidR="008B3EE2" w:rsidRDefault="008B3EE2" w:rsidP="008B3EE2">
            <w:pPr>
              <w:keepNext/>
              <w:jc w:val="center"/>
            </w:pPr>
            <w:r>
              <w:t>5</w:t>
            </w:r>
          </w:p>
        </w:tc>
        <w:tc>
          <w:tcPr>
            <w:tcW w:w="1111" w:type="dxa"/>
          </w:tcPr>
          <w:p w:rsidR="008B3EE2" w:rsidRDefault="008B3EE2" w:rsidP="008B3EE2">
            <w:pPr>
              <w:keepNext/>
              <w:jc w:val="center"/>
            </w:pPr>
            <w:r>
              <w:t>15</w:t>
            </w:r>
          </w:p>
        </w:tc>
        <w:tc>
          <w:tcPr>
            <w:tcW w:w="987" w:type="dxa"/>
          </w:tcPr>
          <w:p w:rsidR="008B3EE2" w:rsidRDefault="008B3EE2" w:rsidP="008B3EE2">
            <w:pPr>
              <w:keepNext/>
              <w:jc w:val="center"/>
            </w:pPr>
            <w:r>
              <w:t>61</w:t>
            </w:r>
          </w:p>
        </w:tc>
        <w:tc>
          <w:tcPr>
            <w:tcW w:w="912" w:type="dxa"/>
          </w:tcPr>
          <w:p w:rsidR="008B3EE2" w:rsidRDefault="008B3EE2" w:rsidP="008B3EE2">
            <w:pPr>
              <w:keepNext/>
              <w:jc w:val="center"/>
            </w:pPr>
            <w:r>
              <w:t>80</w:t>
            </w:r>
          </w:p>
        </w:tc>
        <w:tc>
          <w:tcPr>
            <w:tcW w:w="1048" w:type="dxa"/>
          </w:tcPr>
          <w:p w:rsidR="008B3EE2" w:rsidRDefault="008B3EE2" w:rsidP="008B3EE2">
            <w:pPr>
              <w:keepNext/>
              <w:jc w:val="center"/>
            </w:pPr>
            <w:r>
              <w:t>51</w:t>
            </w:r>
          </w:p>
        </w:tc>
        <w:tc>
          <w:tcPr>
            <w:tcW w:w="1331" w:type="dxa"/>
          </w:tcPr>
          <w:p w:rsidR="008B3EE2" w:rsidRDefault="008B3EE2" w:rsidP="008B3EE2">
            <w:pPr>
              <w:keepNext/>
              <w:jc w:val="center"/>
            </w:pPr>
            <w:r>
              <w:t>212</w:t>
            </w:r>
          </w:p>
        </w:tc>
        <w:tc>
          <w:tcPr>
            <w:tcW w:w="889" w:type="dxa"/>
          </w:tcPr>
          <w:p w:rsidR="008B3EE2" w:rsidRDefault="008B3EE2" w:rsidP="008B3EE2">
            <w:pPr>
              <w:keepNext/>
              <w:jc w:val="center"/>
            </w:pPr>
            <w:r>
              <w:t>3.74</w:t>
            </w:r>
          </w:p>
        </w:tc>
      </w:tr>
    </w:tbl>
    <w:p w:rsidR="002878B8" w:rsidRDefault="002878B8"/>
    <w:p w:rsidR="002878B8" w:rsidRDefault="002878B8"/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7.  ATTITUDES TOWARD WORKING CONDITIONS Concerning diversity: UNA thoroughly addresses campus issues related to: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694"/>
        <w:gridCol w:w="1441"/>
        <w:gridCol w:w="1111"/>
        <w:gridCol w:w="1111"/>
        <w:gridCol w:w="999"/>
        <w:gridCol w:w="936"/>
        <w:gridCol w:w="1050"/>
        <w:gridCol w:w="1331"/>
        <w:gridCol w:w="917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Age or ageism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3.68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Disability or Able-ism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99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213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3.78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Race or racism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221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3.80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Religious beliefs or harassment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10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102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212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3.78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Sex/gender or sexism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223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3.80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Sexual orientation or homophobia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100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212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3.76</w:t>
            </w:r>
          </w:p>
        </w:tc>
      </w:tr>
    </w:tbl>
    <w:p w:rsidR="002878B8" w:rsidRDefault="002878B8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38498B" w:rsidRDefault="0038498B"/>
    <w:p w:rsidR="002878B8" w:rsidRDefault="002878B8"/>
    <w:p w:rsidR="002878B8" w:rsidRDefault="008C7661">
      <w:pPr>
        <w:pStyle w:val="QLabel"/>
        <w:keepNext/>
      </w:pPr>
      <w:r>
        <w:lastRenderedPageBreak/>
        <w:t>8.  Have you ever felt discriminated against or harassed (even subtly) on this campus?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902"/>
              <w:gridCol w:w="267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7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62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25%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76"/>
              <w:gridCol w:w="90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6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02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184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75%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246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9.  What do you believe was the primary reason that you were discriminated against or harassed?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273"/>
        <w:gridCol w:w="1645"/>
        <w:gridCol w:w="3588"/>
        <w:gridCol w:w="1630"/>
        <w:gridCol w:w="1454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Because of my age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11"/>
              <w:gridCol w:w="3067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67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14%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Because of my disability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28"/>
              <w:gridCol w:w="3450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8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50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Because of my economic status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0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0%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Because of my gender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31"/>
              <w:gridCol w:w="2747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1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47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13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23%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Because of my race or ethnicity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03"/>
              <w:gridCol w:w="2875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3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75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Because of my religious beliefs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28"/>
              <w:gridCol w:w="3450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8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50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Because of my sexual orientation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92"/>
              <w:gridCol w:w="338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8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8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Other: please explain.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86"/>
              <w:gridCol w:w="249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6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492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17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30%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56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11.  ATTITUDES TOWARD WORKING CONDITIONS It is my perception that: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731"/>
        <w:gridCol w:w="1368"/>
        <w:gridCol w:w="1111"/>
        <w:gridCol w:w="1111"/>
        <w:gridCol w:w="1006"/>
        <w:gridCol w:w="949"/>
        <w:gridCol w:w="1052"/>
        <w:gridCol w:w="1331"/>
        <w:gridCol w:w="931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have sufficient technology to support my needs.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3.85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The criteria by which technology resources are allocated are clear to me.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40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81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233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3.53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Information Technology Services' policies and procedures have adapted in response to the changing needs of UNA staff.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225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3.82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12.  How old is your university-owned computer?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Less than one year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16"/>
              <w:gridCol w:w="296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6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62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17%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One to three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518"/>
              <w:gridCol w:w="2060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18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060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101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42%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More than three years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22"/>
              <w:gridCol w:w="285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5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48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I don't know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22"/>
              <w:gridCol w:w="285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5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48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20%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238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14.  ATTITUDES TOWARD WORKING CONDITIONS Work environment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606"/>
        <w:gridCol w:w="1612"/>
        <w:gridCol w:w="1111"/>
        <w:gridCol w:w="1111"/>
        <w:gridCol w:w="984"/>
        <w:gridCol w:w="906"/>
        <w:gridCol w:w="1047"/>
        <w:gridCol w:w="1331"/>
        <w:gridCol w:w="882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am pleased with the buildings I work in on campus.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3.29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 am confident that the buildings I work in on campus do not negatively affect my health.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237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3.25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UNA should allocate more resources to capital improvements (roofing, painting, flooring, HVAC upgrades, furniture, etc.)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127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4.32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16.  Have you, in the past 12 months, personally contacted University Police (by telephone or email) to request a police presence, an escort, or some kind of assistance?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928"/>
              <w:gridCol w:w="2650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8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50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26%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50"/>
              <w:gridCol w:w="928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2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180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74%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243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17.  Did you receive a satisfactory response (please briefly describe your experience)?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335"/>
              <w:gridCol w:w="243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5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43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55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93%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43"/>
              <w:gridCol w:w="3335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35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7%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59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18.  Please rate your level of agreement with the following statements.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655"/>
        <w:gridCol w:w="1515"/>
        <w:gridCol w:w="1111"/>
        <w:gridCol w:w="1111"/>
        <w:gridCol w:w="993"/>
        <w:gridCol w:w="923"/>
        <w:gridCol w:w="1049"/>
        <w:gridCol w:w="1331"/>
        <w:gridCol w:w="902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feel safe on campus.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130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4.12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I'm comfortable with the current level of police presence on campus.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117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238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3.71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feel that the University police keeps the campus community informed in the event of a safety issue.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115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4.13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I'm satisfied with parking enforcement.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234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2.91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believe the campus would be safer if there were more security cameras.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4.00</w:t>
            </w:r>
          </w:p>
        </w:tc>
      </w:tr>
    </w:tbl>
    <w:p w:rsidR="002878B8" w:rsidRDefault="002878B8"/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20.  ATTITUDES TOWARD SALARIES, SUPPORTS, AND BENEFITS </w:t>
      </w:r>
      <w:proofErr w:type="gramStart"/>
      <w:r>
        <w:t>Concerning</w:t>
      </w:r>
      <w:proofErr w:type="gramEnd"/>
      <w:r>
        <w:t xml:space="preserve"> salaries: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399"/>
        <w:gridCol w:w="2016"/>
        <w:gridCol w:w="1111"/>
        <w:gridCol w:w="1111"/>
        <w:gridCol w:w="948"/>
        <w:gridCol w:w="834"/>
        <w:gridCol w:w="1040"/>
        <w:gridCol w:w="1331"/>
        <w:gridCol w:w="800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Compared to staff members at my level at institutions similar to UNA, I receive adequate cost of living (COL) raises.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2.20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I've sought employment outside the University in the past year for reasons directly related to compensation.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199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2.83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believe that the hiring process is clear.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3.32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 believe that the hiring process is fair.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91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229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3.22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am satisfied with the internal promotion/transfer policies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199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2.77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21.  Do you have five years of service in your current position?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796"/>
              <w:gridCol w:w="178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6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782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120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50%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782"/>
              <w:gridCol w:w="179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79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119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50%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239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22.  Are you currently at midpoint or higher on the pay scale?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822"/>
              <w:gridCol w:w="175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75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55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51%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756"/>
              <w:gridCol w:w="182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56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822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53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49%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108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23.  Concerning insurance costs and benefits: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655"/>
        <w:gridCol w:w="1515"/>
        <w:gridCol w:w="1111"/>
        <w:gridCol w:w="1111"/>
        <w:gridCol w:w="993"/>
        <w:gridCol w:w="923"/>
        <w:gridCol w:w="1049"/>
        <w:gridCol w:w="1331"/>
        <w:gridCol w:w="902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The University provides good insurance coverage for its employees.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111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4.08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 believe there should be a separate coverage option for a family of two with no dependents. (UNA currently offers one family coverage plan, regardless of dependents).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81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206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4.03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I'm satisfied with our current health-care provider.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227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4.07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25.  ATTITUDES TOWARD SALARIES, SUPPORTS, AND BENEFITS Concerning University Health Services: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353"/>
        <w:gridCol w:w="2126"/>
        <w:gridCol w:w="1111"/>
        <w:gridCol w:w="1111"/>
        <w:gridCol w:w="940"/>
        <w:gridCol w:w="818"/>
        <w:gridCol w:w="1038"/>
        <w:gridCol w:w="1331"/>
        <w:gridCol w:w="781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Overall, I am satisfied with the care provided by Health Services.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3.89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University Health Services should be made available to the spouses and dependents of faculty and staff.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207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3.80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The hours of operation are convenient.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115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212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3.69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The check-in process is efficient.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117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202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4.01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The staff are courteous.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4.23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My medical questions/concerns are answered.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96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199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4.05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am confident in the medical care I receive.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3.85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 would prefer if walk-in appointments were available all the time.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70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202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3.78</w:t>
            </w:r>
          </w:p>
        </w:tc>
      </w:tr>
    </w:tbl>
    <w:p w:rsidR="002878B8" w:rsidRDefault="002878B8"/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27.  On average, how often do you use University Health Services?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292"/>
        <w:gridCol w:w="1604"/>
        <w:gridCol w:w="3588"/>
        <w:gridCol w:w="1638"/>
        <w:gridCol w:w="1468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Less than 3 times a semester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521"/>
              <w:gridCol w:w="1057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1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057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167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70%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3 - 5 times a semester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02"/>
              <w:gridCol w:w="327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7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20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8%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More than 5 times a semester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5"/>
              <w:gridCol w:w="3563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63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0%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Never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40"/>
              <w:gridCol w:w="2838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3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49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21%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237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28.  Have you used University Health Services within the past year?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385"/>
              <w:gridCol w:w="1193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5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193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156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67%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193"/>
              <w:gridCol w:w="2385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3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85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78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33%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234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29.  What is the primary reason you did not use University Health Services with the past year?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248"/>
        <w:gridCol w:w="1698"/>
        <w:gridCol w:w="3588"/>
        <w:gridCol w:w="1619"/>
        <w:gridCol w:w="1437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The hours are not convenient for me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0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0%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I prefer a different health care provider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54"/>
              <w:gridCol w:w="3024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24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15%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I have health conditions that require care beyond what University Health Services can offer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02"/>
              <w:gridCol w:w="327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7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I have not required treatment or consultation with the past year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570"/>
              <w:gridCol w:w="1008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00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51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72%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Other, please explain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51"/>
              <w:gridCol w:w="3427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1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27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71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31.  ATTITUDES TOWARD THE STAFF SENATE AND SHARED GOVERNANCE </w:t>
      </w:r>
      <w:proofErr w:type="gramStart"/>
      <w:r>
        <w:t>The</w:t>
      </w:r>
      <w:proofErr w:type="gramEnd"/>
      <w:r>
        <w:t xml:space="preserve"> Staff Senate at UNA: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557"/>
        <w:gridCol w:w="1710"/>
        <w:gridCol w:w="1111"/>
        <w:gridCol w:w="1111"/>
        <w:gridCol w:w="975"/>
        <w:gridCol w:w="888"/>
        <w:gridCol w:w="1045"/>
        <w:gridCol w:w="1331"/>
        <w:gridCol w:w="862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Plays an appropriate role in the University's decision-making process.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183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3.55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Provides a line of communication between the staff and the Board of Trustees that effectively represents staff members' concerns.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96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188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3.63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Overall, the Staff Senate effectively represents Staff interests.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186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3.58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 have enjoyed receiving the newly developed staff newsletter.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87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193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3.63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have a better idea of Staff Senate's mission and activities now than I did previously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195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3.38</w:t>
            </w:r>
          </w:p>
        </w:tc>
      </w:tr>
    </w:tbl>
    <w:p w:rsidR="002878B8" w:rsidRDefault="002878B8"/>
    <w:p w:rsidR="002878B8" w:rsidRDefault="002878B8"/>
    <w:p w:rsidR="002878B8" w:rsidRPr="00903393" w:rsidRDefault="008C7661">
      <w:pPr>
        <w:pStyle w:val="QLabel"/>
        <w:keepNext/>
        <w:rPr>
          <w:sz w:val="28"/>
          <w:szCs w:val="28"/>
        </w:rPr>
      </w:pPr>
      <w:r>
        <w:lastRenderedPageBreak/>
        <w:t xml:space="preserve">33.  </w:t>
      </w:r>
      <w:r w:rsidRPr="00903393">
        <w:rPr>
          <w:sz w:val="28"/>
          <w:szCs w:val="28"/>
        </w:rPr>
        <w:t>ATTITUDES TOWARD THE STAFF SENATE AND SHARED GOVERNANCE Concerning the system of shared governance at UNA: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543"/>
        <w:gridCol w:w="1735"/>
        <w:gridCol w:w="1111"/>
        <w:gridCol w:w="1111"/>
        <w:gridCol w:w="973"/>
        <w:gridCol w:w="884"/>
        <w:gridCol w:w="1045"/>
        <w:gridCol w:w="1331"/>
        <w:gridCol w:w="857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The process involved in filling shared governance committees is fair.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167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3.24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 know who my shared governance committee representatives are.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198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2.96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The shared governance system ensures that problems or issues are efficiently delegated to the appropriate committee.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163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3.23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The method by which changes are made through shared governance are clear.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69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172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2.96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The shared governance committees keep me informed about how campus problems or issues have been addressed.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184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2.92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Overall, the shared governance system effectively represents staff interests.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50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171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3.08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 xml:space="preserve">I feel that there has been improvement in Staff Senate </w:t>
            </w:r>
            <w:r>
              <w:lastRenderedPageBreak/>
              <w:t>since the last survey.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lastRenderedPageBreak/>
              <w:t>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18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166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3.28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36.  ATTITUDES TOWARD WORKING CONDITIONS Concerning campus atmosphere: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581"/>
        <w:gridCol w:w="1661"/>
        <w:gridCol w:w="1111"/>
        <w:gridCol w:w="1111"/>
        <w:gridCol w:w="980"/>
        <w:gridCol w:w="897"/>
        <w:gridCol w:w="1046"/>
        <w:gridCol w:w="1331"/>
        <w:gridCol w:w="872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feel that my department is respected by the administration.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3.11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 feel that my department has a voice in policies in which it is directly involved and/or that directly affect it.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32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53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70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16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235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2.89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37.  Concerning pay plan policies: The purpose of this section is to determine if the policies are clear to most employees.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600"/>
        <w:gridCol w:w="1625"/>
        <w:gridCol w:w="1111"/>
        <w:gridCol w:w="1111"/>
        <w:gridCol w:w="983"/>
        <w:gridCol w:w="903"/>
        <w:gridCol w:w="1047"/>
        <w:gridCol w:w="1331"/>
        <w:gridCol w:w="879"/>
      </w:tblGrid>
      <w:tr w:rsidR="002878B8"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64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Mean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understand the process by which employees are moved toward midpoint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71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49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236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2.65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 understand the salary schedule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26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84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237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2.95</w:t>
            </w:r>
          </w:p>
        </w:tc>
      </w:tr>
      <w:tr w:rsidR="002878B8"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</w:pPr>
            <w:r>
              <w:t>I understand promotion and transfer policies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74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72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50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235</w:t>
            </w:r>
          </w:p>
        </w:tc>
        <w:tc>
          <w:tcPr>
            <w:tcW w:w="1064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2.69</w:t>
            </w:r>
          </w:p>
        </w:tc>
      </w:tr>
      <w:tr w:rsidR="002878B8"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878B8" w:rsidRDefault="008C7661">
            <w:pPr>
              <w:keepNext/>
            </w:pPr>
            <w:r>
              <w:t>I have at least a basic understanding of how the compensation plan works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62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58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87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237</w:t>
            </w:r>
          </w:p>
        </w:tc>
        <w:tc>
          <w:tcPr>
            <w:tcW w:w="1064" w:type="dxa"/>
          </w:tcPr>
          <w:p w:rsidR="002878B8" w:rsidRDefault="008C7661">
            <w:pPr>
              <w:keepNext/>
              <w:jc w:val="center"/>
            </w:pPr>
            <w:r>
              <w:t>2.99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38.  Have you received any progress to midpoint increases?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24"/>
              <w:gridCol w:w="2954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4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54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19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17%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954"/>
              <w:gridCol w:w="624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54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624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90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83%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109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39.  If you are a supervisor, would you allow/encourage your employees to attend professional development events?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079"/>
              <w:gridCol w:w="499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79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499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148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86%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Maybe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37"/>
              <w:gridCol w:w="3141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41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21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12%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No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2"/>
              <w:gridCol w:w="351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1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172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lastRenderedPageBreak/>
        <w:t>40.  Would you be interested in attending professional development events if they were offered on campus?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317"/>
        <w:gridCol w:w="1551"/>
        <w:gridCol w:w="3588"/>
        <w:gridCol w:w="1649"/>
        <w:gridCol w:w="1485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563"/>
              <w:gridCol w:w="1015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63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015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159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72%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Maybe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919"/>
              <w:gridCol w:w="2659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9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59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57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26%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No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97"/>
              <w:gridCol w:w="3481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81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222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8C7661">
      <w:pPr>
        <w:pStyle w:val="QLabel"/>
        <w:keepNext/>
      </w:pPr>
      <w:r>
        <w:t>41.  I would be interested in the following topics: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836"/>
        <w:gridCol w:w="2591"/>
        <w:gridCol w:w="3588"/>
        <w:gridCol w:w="1435"/>
        <w:gridCol w:w="1140"/>
      </w:tblGrid>
      <w:tr w:rsidR="002878B8"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2878B8" w:rsidRDefault="008C7661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UNA-specific topics (ex. Policies, Accounting Procedures, IT, etc.)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745"/>
              <w:gridCol w:w="1833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5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833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99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49%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Diversity Education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12"/>
              <w:gridCol w:w="3366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66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6%</w:t>
            </w:r>
          </w:p>
        </w:tc>
      </w:tr>
      <w:tr w:rsidR="002878B8"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</w:pPr>
            <w:r>
              <w:t>Motivation/Collaboration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199"/>
              <w:gridCol w:w="2379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9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79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68</w:t>
            </w:r>
          </w:p>
        </w:tc>
        <w:tc>
          <w:tcPr>
            <w:tcW w:w="1915" w:type="dxa"/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33%</w:t>
            </w:r>
          </w:p>
        </w:tc>
      </w:tr>
      <w:tr w:rsidR="002878B8"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</w:pPr>
            <w:r>
              <w:t>Other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23"/>
              <w:gridCol w:w="3155"/>
            </w:tblGrid>
            <w:tr w:rsidR="002878B8" w:rsidTr="002878B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3" w:type="dxa"/>
                </w:tcPr>
                <w:p w:rsidR="002878B8" w:rsidRDefault="002878B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55" w:type="dxa"/>
                </w:tcPr>
                <w:p w:rsidR="002878B8" w:rsidRDefault="002878B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2878B8" w:rsidRDefault="002878B8"/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24</w:t>
            </w:r>
          </w:p>
        </w:tc>
        <w:tc>
          <w:tcPr>
            <w:tcW w:w="1915" w:type="dxa"/>
          </w:tcPr>
          <w:p w:rsidR="002878B8" w:rsidRDefault="008C7661">
            <w:pPr>
              <w:keepNext/>
              <w:jc w:val="center"/>
            </w:pPr>
            <w:r>
              <w:t>12%</w:t>
            </w:r>
          </w:p>
        </w:tc>
      </w:tr>
      <w:tr w:rsidR="002878B8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2878B8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2878B8" w:rsidRDefault="002878B8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203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2878B8" w:rsidRDefault="008C7661">
            <w:pPr>
              <w:keepNext/>
              <w:jc w:val="center"/>
            </w:pPr>
            <w:r>
              <w:t>100%</w:t>
            </w:r>
          </w:p>
        </w:tc>
      </w:tr>
    </w:tbl>
    <w:p w:rsidR="002878B8" w:rsidRDefault="002878B8"/>
    <w:p w:rsidR="002878B8" w:rsidRDefault="002878B8"/>
    <w:p w:rsidR="002878B8" w:rsidRDefault="002878B8"/>
    <w:sectPr w:rsidR="002878B8" w:rsidSect="003F1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E0" w:rsidRDefault="004D28E0" w:rsidP="004D28E0">
      <w:pPr>
        <w:spacing w:line="240" w:lineRule="auto"/>
      </w:pPr>
      <w:r>
        <w:separator/>
      </w:r>
    </w:p>
  </w:endnote>
  <w:endnote w:type="continuationSeparator" w:id="0">
    <w:p w:rsidR="004D28E0" w:rsidRDefault="004D28E0" w:rsidP="004D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E0" w:rsidRDefault="004D2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E0" w:rsidRDefault="004D28E0" w:rsidP="004D28E0">
    <w:pPr>
      <w:pStyle w:val="Footer"/>
      <w:jc w:val="right"/>
    </w:pPr>
    <w:r>
      <w:t>Prepared by OIRPA 8/25/15 MP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E0" w:rsidRDefault="004D2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E0" w:rsidRDefault="004D28E0" w:rsidP="004D28E0">
      <w:pPr>
        <w:spacing w:line="240" w:lineRule="auto"/>
      </w:pPr>
      <w:r>
        <w:separator/>
      </w:r>
    </w:p>
  </w:footnote>
  <w:footnote w:type="continuationSeparator" w:id="0">
    <w:p w:rsidR="004D28E0" w:rsidRDefault="004D28E0" w:rsidP="004D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E0" w:rsidRDefault="004D2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E0" w:rsidRDefault="004D28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E0" w:rsidRDefault="004D2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</w:compat>
  <w:docVars>
    <w:docVar w:name="_AMO_ReportControlsVisible" w:val="Empty"/>
    <w:docVar w:name="_AMO_UniqueIdentifier" w:val="c755dbfa-38f2-40b0-8450-fec39bf377cd"/>
  </w:docVars>
  <w:rsids>
    <w:rsidRoot w:val="00F22B15"/>
    <w:rsid w:val="002878B8"/>
    <w:rsid w:val="0038498B"/>
    <w:rsid w:val="003F1F48"/>
    <w:rsid w:val="004D28E0"/>
    <w:rsid w:val="007A7DF8"/>
    <w:rsid w:val="008B3EE2"/>
    <w:rsid w:val="008C7661"/>
    <w:rsid w:val="00903393"/>
    <w:rsid w:val="009C751C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15161-CEDF-41D7-B0F7-4104C0F1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28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8E0"/>
  </w:style>
  <w:style w:type="paragraph" w:styleId="Footer">
    <w:name w:val="footer"/>
    <w:basedOn w:val="Normal"/>
    <w:link w:val="FooterChar"/>
    <w:uiPriority w:val="99"/>
    <w:unhideWhenUsed/>
    <w:rsid w:val="004D28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Qualtrics</Company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Qualtrics</dc:creator>
  <cp:keywords/>
  <dc:description/>
  <cp:lastModifiedBy>Thornton, Melissa B.</cp:lastModifiedBy>
  <cp:revision>4</cp:revision>
  <dcterms:created xsi:type="dcterms:W3CDTF">2015-08-25T15:26:00Z</dcterms:created>
  <dcterms:modified xsi:type="dcterms:W3CDTF">2015-08-25T17:24:00Z</dcterms:modified>
</cp:coreProperties>
</file>