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824" w:rsidRPr="007630AF" w:rsidRDefault="00917824" w:rsidP="00917824">
      <w:pPr>
        <w:pStyle w:val="Heading1"/>
        <w:spacing w:before="0" w:after="0"/>
        <w:rPr>
          <w:rFonts w:asciiTheme="minorHAnsi" w:hAnsiTheme="minorHAnsi" w:cs="Arial"/>
          <w:sz w:val="28"/>
          <w:szCs w:val="28"/>
          <w:u w:val="single"/>
        </w:rPr>
      </w:pPr>
      <w:r w:rsidRPr="007630AF">
        <w:rPr>
          <w:rFonts w:asciiTheme="minorHAnsi" w:hAnsiTheme="minorHAnsi" w:cs="Arial"/>
          <w:sz w:val="28"/>
          <w:szCs w:val="28"/>
          <w:u w:val="single"/>
        </w:rPr>
        <w:t xml:space="preserve">UNA </w:t>
      </w:r>
      <w:r w:rsidRPr="007630AF">
        <w:rPr>
          <w:rFonts w:asciiTheme="minorHAnsi" w:hAnsiTheme="minorHAnsi" w:cs="Arial"/>
          <w:sz w:val="28"/>
          <w:szCs w:val="28"/>
          <w:u w:val="single"/>
        </w:rPr>
        <w:t xml:space="preserve">Alcohol </w:t>
      </w:r>
      <w:r w:rsidRPr="007630AF">
        <w:rPr>
          <w:rFonts w:asciiTheme="minorHAnsi" w:hAnsiTheme="minorHAnsi" w:cs="Arial"/>
          <w:sz w:val="28"/>
          <w:szCs w:val="28"/>
          <w:u w:val="single"/>
        </w:rPr>
        <w:t xml:space="preserve">Awareness and </w:t>
      </w:r>
      <w:r w:rsidR="00CC5147" w:rsidRPr="007630AF">
        <w:rPr>
          <w:rFonts w:asciiTheme="minorHAnsi" w:hAnsiTheme="minorHAnsi" w:cs="Arial"/>
          <w:sz w:val="28"/>
          <w:szCs w:val="28"/>
          <w:u w:val="single"/>
        </w:rPr>
        <w:t>Education</w:t>
      </w:r>
    </w:p>
    <w:p w:rsidR="00917824" w:rsidRPr="007630AF" w:rsidRDefault="00917824" w:rsidP="00917824">
      <w:pPr>
        <w:spacing w:after="0" w:line="240" w:lineRule="auto"/>
        <w:rPr>
          <w:rFonts w:eastAsia="Times New Roman" w:cs="Tahoma"/>
          <w:color w:val="000000"/>
          <w:sz w:val="24"/>
          <w:szCs w:val="24"/>
        </w:rPr>
      </w:pPr>
    </w:p>
    <w:p w:rsidR="00917824" w:rsidRPr="007630AF" w:rsidRDefault="00917824" w:rsidP="00917824">
      <w:pPr>
        <w:spacing w:after="0" w:line="240" w:lineRule="auto"/>
        <w:rPr>
          <w:rFonts w:eastAsia="Times New Roman" w:cs="Tahoma"/>
          <w:color w:val="000000"/>
          <w:sz w:val="24"/>
          <w:szCs w:val="24"/>
        </w:rPr>
      </w:pPr>
      <w:r w:rsidRPr="007630AF">
        <w:rPr>
          <w:rFonts w:eastAsia="Times New Roman" w:cs="Tahoma"/>
          <w:color w:val="000000"/>
          <w:sz w:val="24"/>
          <w:szCs w:val="24"/>
        </w:rPr>
        <w:t xml:space="preserve">The University </w:t>
      </w:r>
      <w:r w:rsidRPr="007630AF">
        <w:rPr>
          <w:rFonts w:eastAsia="Times New Roman" w:cs="Tahoma"/>
          <w:color w:val="000000"/>
          <w:sz w:val="24"/>
          <w:szCs w:val="24"/>
        </w:rPr>
        <w:t xml:space="preserve">of North Alabama </w:t>
      </w:r>
      <w:r w:rsidRPr="007630AF">
        <w:rPr>
          <w:rFonts w:eastAsia="Times New Roman" w:cs="Tahoma"/>
          <w:color w:val="000000"/>
          <w:sz w:val="24"/>
          <w:szCs w:val="24"/>
        </w:rPr>
        <w:t>recognizes that the use of alcohol and other drugs can significantly interfere with student success and may pose a serious threat to the health and we</w:t>
      </w:r>
      <w:r w:rsidRPr="007630AF">
        <w:rPr>
          <w:rFonts w:eastAsia="Times New Roman" w:cs="Tahoma"/>
          <w:color w:val="000000"/>
          <w:sz w:val="24"/>
          <w:szCs w:val="24"/>
        </w:rPr>
        <w:t xml:space="preserve">ll-being of the members of its </w:t>
      </w:r>
      <w:r w:rsidRPr="007630AF">
        <w:rPr>
          <w:rFonts w:eastAsia="Times New Roman" w:cs="Tahoma"/>
          <w:color w:val="000000"/>
          <w:sz w:val="24"/>
          <w:szCs w:val="24"/>
        </w:rPr>
        <w:t>community.</w:t>
      </w:r>
    </w:p>
    <w:p w:rsidR="0063413B" w:rsidRPr="007630AF" w:rsidRDefault="0063413B" w:rsidP="00917824">
      <w:pPr>
        <w:spacing w:after="0" w:line="240" w:lineRule="auto"/>
        <w:rPr>
          <w:rFonts w:eastAsia="Times New Roman" w:cs="Tahoma"/>
          <w:color w:val="000000"/>
          <w:sz w:val="24"/>
          <w:szCs w:val="24"/>
        </w:rPr>
      </w:pPr>
    </w:p>
    <w:p w:rsidR="00917824" w:rsidRDefault="00917824" w:rsidP="00917824">
      <w:pPr>
        <w:spacing w:after="0" w:line="240" w:lineRule="auto"/>
        <w:rPr>
          <w:rFonts w:cs="Times New Roman"/>
          <w:sz w:val="24"/>
          <w:szCs w:val="24"/>
        </w:rPr>
      </w:pPr>
      <w:r w:rsidRPr="007630AF">
        <w:rPr>
          <w:rFonts w:eastAsia="Times New Roman" w:cs="Tahoma"/>
          <w:color w:val="000000"/>
          <w:sz w:val="24"/>
          <w:szCs w:val="24"/>
        </w:rPr>
        <w:t xml:space="preserve">In an effort to address this issue and to </w:t>
      </w:r>
      <w:r w:rsidRPr="007630AF">
        <w:rPr>
          <w:rFonts w:cs="Times New Roman"/>
          <w:sz w:val="24"/>
          <w:szCs w:val="24"/>
        </w:rPr>
        <w:t xml:space="preserve">maintain a safe and educational learning environment, all first-year students complete </w:t>
      </w:r>
      <w:proofErr w:type="spellStart"/>
      <w:r w:rsidRPr="007630AF">
        <w:rPr>
          <w:rFonts w:cs="Times New Roman"/>
          <w:i/>
          <w:sz w:val="24"/>
          <w:szCs w:val="24"/>
        </w:rPr>
        <w:t>AlcoholEdu</w:t>
      </w:r>
      <w:proofErr w:type="spellEnd"/>
      <w:r w:rsidRPr="007630AF">
        <w:rPr>
          <w:rFonts w:cs="Times New Roman"/>
          <w:i/>
          <w:sz w:val="24"/>
          <w:szCs w:val="24"/>
        </w:rPr>
        <w:t xml:space="preserve"> for College</w:t>
      </w:r>
      <w:r w:rsidRPr="007630AF">
        <w:rPr>
          <w:rFonts w:cs="Times New Roman"/>
          <w:sz w:val="24"/>
          <w:szCs w:val="24"/>
        </w:rPr>
        <w:t xml:space="preserve">, an online alcohol education course.  </w:t>
      </w:r>
      <w:r w:rsidRPr="007630AF">
        <w:rPr>
          <w:rFonts w:cs="Times New Roman"/>
          <w:sz w:val="24"/>
          <w:szCs w:val="24"/>
        </w:rPr>
        <w:t xml:space="preserve">The course </w:t>
      </w:r>
      <w:r w:rsidRPr="007630AF">
        <w:rPr>
          <w:color w:val="444444"/>
          <w:sz w:val="24"/>
          <w:szCs w:val="24"/>
          <w:lang w:val="en"/>
        </w:rPr>
        <w:t>was designed for population-level, primary prevention. Its personalized approach provides an experience that impacts both individu</w:t>
      </w:r>
      <w:r w:rsidRPr="007630AF">
        <w:rPr>
          <w:color w:val="444444"/>
          <w:sz w:val="24"/>
          <w:szCs w:val="24"/>
          <w:lang w:val="en"/>
        </w:rPr>
        <w:t>al behavior and campus culture</w:t>
      </w:r>
      <w:r w:rsidRPr="007630AF">
        <w:rPr>
          <w:color w:val="444444"/>
          <w:sz w:val="24"/>
          <w:szCs w:val="24"/>
          <w:lang w:val="en"/>
        </w:rPr>
        <w:t>.</w:t>
      </w:r>
      <w:r w:rsidRPr="007630AF">
        <w:rPr>
          <w:rFonts w:cs="Times New Roman"/>
          <w:sz w:val="24"/>
          <w:szCs w:val="24"/>
        </w:rPr>
        <w:t xml:space="preserve">  Research shows that the course: </w:t>
      </w:r>
    </w:p>
    <w:p w:rsidR="00917824" w:rsidRPr="007630AF" w:rsidRDefault="00917824" w:rsidP="00917824">
      <w:pPr>
        <w:pStyle w:val="ListParagraph"/>
        <w:numPr>
          <w:ilvl w:val="0"/>
          <w:numId w:val="22"/>
        </w:numPr>
        <w:spacing w:after="0" w:line="240" w:lineRule="auto"/>
        <w:rPr>
          <w:rFonts w:cs="Times New Roman"/>
          <w:sz w:val="24"/>
          <w:szCs w:val="24"/>
        </w:rPr>
      </w:pPr>
      <w:r w:rsidRPr="007630AF">
        <w:rPr>
          <w:rFonts w:cs="Times New Roman"/>
          <w:sz w:val="24"/>
          <w:szCs w:val="24"/>
        </w:rPr>
        <w:t>Motivates behavior change</w:t>
      </w:r>
    </w:p>
    <w:p w:rsidR="00917824" w:rsidRPr="007630AF" w:rsidRDefault="00917824" w:rsidP="00917824">
      <w:pPr>
        <w:pStyle w:val="ListParagraph"/>
        <w:numPr>
          <w:ilvl w:val="0"/>
          <w:numId w:val="22"/>
        </w:numPr>
        <w:spacing w:after="0" w:line="240" w:lineRule="auto"/>
        <w:rPr>
          <w:rFonts w:cs="Times New Roman"/>
          <w:sz w:val="24"/>
          <w:szCs w:val="24"/>
        </w:rPr>
      </w:pPr>
      <w:r w:rsidRPr="007630AF">
        <w:rPr>
          <w:rFonts w:cs="Times New Roman"/>
          <w:sz w:val="24"/>
          <w:szCs w:val="24"/>
        </w:rPr>
        <w:t>Resets unrealistic expectations about the effects of alcohol</w:t>
      </w:r>
    </w:p>
    <w:p w:rsidR="00917824" w:rsidRPr="007630AF" w:rsidRDefault="00917824" w:rsidP="00917824">
      <w:pPr>
        <w:pStyle w:val="ListParagraph"/>
        <w:numPr>
          <w:ilvl w:val="0"/>
          <w:numId w:val="22"/>
        </w:numPr>
        <w:spacing w:after="0" w:line="240" w:lineRule="auto"/>
        <w:rPr>
          <w:rFonts w:cs="Times New Roman"/>
          <w:sz w:val="24"/>
          <w:szCs w:val="24"/>
        </w:rPr>
      </w:pPr>
      <w:r w:rsidRPr="007630AF">
        <w:rPr>
          <w:rFonts w:cs="Times New Roman"/>
          <w:sz w:val="24"/>
          <w:szCs w:val="24"/>
        </w:rPr>
        <w:t>Links choices about drinking t</w:t>
      </w:r>
      <w:r w:rsidRPr="007630AF">
        <w:rPr>
          <w:rFonts w:cs="Times New Roman"/>
          <w:sz w:val="24"/>
          <w:szCs w:val="24"/>
        </w:rPr>
        <w:t>o academic and personal success</w:t>
      </w:r>
    </w:p>
    <w:p w:rsidR="00917824" w:rsidRPr="007630AF" w:rsidRDefault="00917824" w:rsidP="00917824">
      <w:pPr>
        <w:pStyle w:val="ListParagraph"/>
        <w:numPr>
          <w:ilvl w:val="0"/>
          <w:numId w:val="22"/>
        </w:numPr>
        <w:spacing w:after="0" w:line="240" w:lineRule="auto"/>
        <w:rPr>
          <w:rFonts w:cs="Times New Roman"/>
          <w:sz w:val="24"/>
          <w:szCs w:val="24"/>
        </w:rPr>
      </w:pPr>
      <w:r w:rsidRPr="007630AF">
        <w:rPr>
          <w:rFonts w:cs="Times New Roman"/>
          <w:sz w:val="24"/>
          <w:szCs w:val="24"/>
        </w:rPr>
        <w:t>Helps students</w:t>
      </w:r>
      <w:r w:rsidRPr="007630AF">
        <w:rPr>
          <w:rFonts w:cs="Times New Roman"/>
          <w:sz w:val="24"/>
          <w:szCs w:val="24"/>
        </w:rPr>
        <w:t xml:space="preserve"> practice safer decision-making</w:t>
      </w:r>
    </w:p>
    <w:p w:rsidR="00917824" w:rsidRPr="007630AF" w:rsidRDefault="00917824" w:rsidP="00917824">
      <w:pPr>
        <w:pStyle w:val="ListParagraph"/>
        <w:numPr>
          <w:ilvl w:val="0"/>
          <w:numId w:val="22"/>
        </w:numPr>
        <w:spacing w:after="0" w:line="240" w:lineRule="auto"/>
        <w:rPr>
          <w:rFonts w:cs="Times New Roman"/>
          <w:sz w:val="24"/>
          <w:szCs w:val="24"/>
        </w:rPr>
      </w:pPr>
      <w:r w:rsidRPr="007630AF">
        <w:rPr>
          <w:rFonts w:cs="Times New Roman"/>
          <w:sz w:val="24"/>
          <w:szCs w:val="24"/>
        </w:rPr>
        <w:t>Engages students to create a healthier campus community</w:t>
      </w:r>
    </w:p>
    <w:p w:rsidR="00917824" w:rsidRPr="007630AF" w:rsidRDefault="00917824" w:rsidP="00917824">
      <w:pPr>
        <w:pStyle w:val="ListParagraph"/>
        <w:spacing w:after="0" w:line="240" w:lineRule="auto"/>
        <w:rPr>
          <w:rFonts w:cs="Times New Roman"/>
          <w:sz w:val="24"/>
          <w:szCs w:val="24"/>
        </w:rPr>
      </w:pPr>
    </w:p>
    <w:p w:rsidR="00917824" w:rsidRPr="007630AF" w:rsidRDefault="00917824" w:rsidP="00917824">
      <w:pPr>
        <w:pStyle w:val="NoSpacing"/>
        <w:rPr>
          <w:rFonts w:cs="Times New Roman"/>
          <w:sz w:val="24"/>
          <w:szCs w:val="24"/>
        </w:rPr>
      </w:pPr>
      <w:r w:rsidRPr="007630AF">
        <w:rPr>
          <w:rFonts w:cs="Times New Roman"/>
          <w:sz w:val="24"/>
          <w:szCs w:val="24"/>
        </w:rPr>
        <w:t xml:space="preserve">The course includes three surveys that measure alcohol-related attitudes and behaviors.  The results from the data collected in the course surveys </w:t>
      </w:r>
      <w:r w:rsidRPr="007630AF">
        <w:rPr>
          <w:rFonts w:cs="Times New Roman"/>
          <w:sz w:val="24"/>
          <w:szCs w:val="24"/>
        </w:rPr>
        <w:t xml:space="preserve">are used in planning programs and services </w:t>
      </w:r>
      <w:r w:rsidRPr="007630AF">
        <w:rPr>
          <w:rFonts w:cs="Times New Roman"/>
          <w:sz w:val="24"/>
          <w:szCs w:val="24"/>
        </w:rPr>
        <w:t>to better educate students about the effects of alcohol and how to make well-infor</w:t>
      </w:r>
      <w:r w:rsidRPr="007630AF">
        <w:rPr>
          <w:rFonts w:cs="Times New Roman"/>
          <w:sz w:val="24"/>
          <w:szCs w:val="24"/>
        </w:rPr>
        <w:t xml:space="preserve">med decisions about alcohol use. </w:t>
      </w:r>
      <w:r w:rsidR="00CC5147" w:rsidRPr="007630AF">
        <w:rPr>
          <w:rFonts w:cs="Times New Roman"/>
          <w:sz w:val="24"/>
          <w:szCs w:val="24"/>
        </w:rPr>
        <w:t xml:space="preserve"> </w:t>
      </w:r>
      <w:r w:rsidRPr="007630AF">
        <w:rPr>
          <w:rFonts w:cs="Times New Roman"/>
          <w:sz w:val="24"/>
          <w:szCs w:val="24"/>
        </w:rPr>
        <w:t>Course data also inform</w:t>
      </w:r>
      <w:r w:rsidR="00CC5147" w:rsidRPr="007630AF">
        <w:rPr>
          <w:rFonts w:cs="Times New Roman"/>
          <w:sz w:val="24"/>
          <w:szCs w:val="24"/>
        </w:rPr>
        <w:t>s</w:t>
      </w:r>
      <w:r w:rsidRPr="007630AF">
        <w:rPr>
          <w:rFonts w:cs="Times New Roman"/>
          <w:sz w:val="24"/>
          <w:szCs w:val="24"/>
        </w:rPr>
        <w:t xml:space="preserve"> the annual Social Norms Campaign, “I Choose the Norm.”</w:t>
      </w:r>
    </w:p>
    <w:p w:rsidR="00917824" w:rsidRPr="007630AF" w:rsidRDefault="00917824" w:rsidP="00917824">
      <w:pPr>
        <w:pStyle w:val="Heading2"/>
        <w:spacing w:before="0" w:line="240" w:lineRule="auto"/>
        <w:rPr>
          <w:rFonts w:asciiTheme="minorHAnsi" w:hAnsiTheme="minorHAnsi" w:cs="Arial"/>
          <w:color w:val="5B4F4C"/>
          <w:sz w:val="24"/>
          <w:szCs w:val="24"/>
        </w:rPr>
      </w:pPr>
    </w:p>
    <w:p w:rsidR="00917824" w:rsidRPr="007630AF" w:rsidRDefault="00917824" w:rsidP="007630AF">
      <w:pPr>
        <w:pStyle w:val="Heading2"/>
        <w:spacing w:before="0" w:line="240" w:lineRule="auto"/>
        <w:rPr>
          <w:rFonts w:asciiTheme="minorHAnsi" w:hAnsiTheme="minorHAnsi"/>
          <w:color w:val="7030A0"/>
          <w:sz w:val="24"/>
          <w:szCs w:val="24"/>
        </w:rPr>
      </w:pPr>
      <w:r w:rsidRPr="007630AF">
        <w:rPr>
          <w:rFonts w:asciiTheme="minorHAnsi" w:hAnsiTheme="minorHAnsi" w:cs="Arial"/>
          <w:color w:val="7030A0"/>
          <w:sz w:val="24"/>
          <w:szCs w:val="24"/>
        </w:rPr>
        <w:t>Expected Conduct for Students</w:t>
      </w:r>
      <w:r w:rsidR="007630AF" w:rsidRPr="007630AF">
        <w:rPr>
          <w:rFonts w:asciiTheme="minorHAnsi" w:hAnsiTheme="minorHAnsi" w:cs="Arial"/>
          <w:color w:val="7030A0"/>
          <w:sz w:val="24"/>
          <w:szCs w:val="24"/>
        </w:rPr>
        <w:t xml:space="preserve"> - </w:t>
      </w:r>
      <w:r w:rsidRPr="007630AF">
        <w:rPr>
          <w:rFonts w:asciiTheme="minorHAnsi" w:hAnsiTheme="minorHAnsi"/>
          <w:color w:val="7030A0"/>
          <w:sz w:val="24"/>
          <w:szCs w:val="24"/>
        </w:rPr>
        <w:t>Alcohol and Other Drugs</w:t>
      </w:r>
    </w:p>
    <w:p w:rsidR="00917824" w:rsidRPr="007630AF" w:rsidRDefault="00917824" w:rsidP="00917824">
      <w:pPr>
        <w:spacing w:after="0" w:line="240" w:lineRule="auto"/>
        <w:rPr>
          <w:sz w:val="24"/>
          <w:szCs w:val="24"/>
        </w:rPr>
      </w:pPr>
    </w:p>
    <w:p w:rsidR="00917824" w:rsidRPr="007630AF" w:rsidRDefault="00917824" w:rsidP="00917824">
      <w:pPr>
        <w:spacing w:after="0" w:line="240" w:lineRule="auto"/>
        <w:rPr>
          <w:sz w:val="24"/>
          <w:szCs w:val="24"/>
        </w:rPr>
      </w:pPr>
      <w:r w:rsidRPr="007630AF">
        <w:rPr>
          <w:sz w:val="24"/>
          <w:szCs w:val="24"/>
        </w:rPr>
        <w:t xml:space="preserve">UNA’s Student Code of Conduct prohibits the unlawful possession, use, or distribution of alcohol and other drugs by students and student organizations. The regulations also prohibit other alcohol-related misconduct. Students under the age of 21 are prohibited from possession and consumption of alcohol. All students are prohibited from the use and possession of illegal drugs. In addition, student organizations sponsoring events where alcohol is present are subject to the requirements and guidelines outlined in the University’s Statement and Regulations Regarding Alcoholic Beverages at Social Functions. </w:t>
      </w:r>
    </w:p>
    <w:p w:rsidR="00917824" w:rsidRPr="007630AF" w:rsidRDefault="00917824" w:rsidP="00917824">
      <w:pPr>
        <w:spacing w:after="0" w:line="240" w:lineRule="auto"/>
        <w:rPr>
          <w:sz w:val="24"/>
          <w:szCs w:val="24"/>
        </w:rPr>
      </w:pPr>
    </w:p>
    <w:p w:rsidR="00917824" w:rsidRPr="007630AF" w:rsidRDefault="007630AF" w:rsidP="00917824">
      <w:pPr>
        <w:spacing w:after="0" w:line="240" w:lineRule="auto"/>
        <w:rPr>
          <w:b/>
          <w:color w:val="7030A0"/>
          <w:sz w:val="24"/>
          <w:szCs w:val="24"/>
        </w:rPr>
      </w:pPr>
      <w:r w:rsidRPr="007630AF">
        <w:rPr>
          <w:b/>
          <w:color w:val="7030A0"/>
          <w:sz w:val="24"/>
          <w:szCs w:val="24"/>
        </w:rPr>
        <w:t>Specific Standards</w:t>
      </w:r>
      <w:r w:rsidR="00917824" w:rsidRPr="007630AF">
        <w:rPr>
          <w:b/>
          <w:color w:val="7030A0"/>
          <w:sz w:val="24"/>
          <w:szCs w:val="24"/>
        </w:rPr>
        <w:t xml:space="preserve"> in the Student Code of Conduct</w:t>
      </w:r>
    </w:p>
    <w:p w:rsidR="00917824" w:rsidRPr="007630AF" w:rsidRDefault="00917824" w:rsidP="00917824">
      <w:pPr>
        <w:spacing w:after="0" w:line="240" w:lineRule="auto"/>
        <w:rPr>
          <w:sz w:val="24"/>
          <w:szCs w:val="24"/>
        </w:rPr>
      </w:pPr>
    </w:p>
    <w:p w:rsidR="00917824" w:rsidRPr="007630AF" w:rsidRDefault="00917824" w:rsidP="00917824">
      <w:pPr>
        <w:spacing w:after="0" w:line="240" w:lineRule="auto"/>
        <w:rPr>
          <w:sz w:val="24"/>
          <w:szCs w:val="24"/>
        </w:rPr>
      </w:pPr>
      <w:proofErr w:type="gramStart"/>
      <w:r w:rsidRPr="007630AF">
        <w:rPr>
          <w:b/>
          <w:sz w:val="24"/>
          <w:szCs w:val="24"/>
          <w:u w:val="single"/>
        </w:rPr>
        <w:t>Standard #2</w:t>
      </w:r>
      <w:r w:rsidRPr="007630AF">
        <w:rPr>
          <w:sz w:val="24"/>
          <w:szCs w:val="24"/>
        </w:rPr>
        <w:t xml:space="preserve"> - </w:t>
      </w:r>
      <w:r w:rsidRPr="007630AF">
        <w:rPr>
          <w:sz w:val="24"/>
          <w:szCs w:val="24"/>
        </w:rPr>
        <w:t>Use, possession, manufacturing, or distribution of alcoholic beverages (except as expressly permitted by University regulations), or public intoxication.</w:t>
      </w:r>
      <w:proofErr w:type="gramEnd"/>
      <w:r w:rsidRPr="007630AF">
        <w:rPr>
          <w:sz w:val="24"/>
          <w:szCs w:val="24"/>
        </w:rPr>
        <w:t xml:space="preserve"> Alcoholic beverages may not, in any circumstance, be used by, possessed by or distributed to any person under twenty-one (21) years of age.</w:t>
      </w:r>
    </w:p>
    <w:p w:rsidR="00917824" w:rsidRPr="007630AF" w:rsidRDefault="00917824" w:rsidP="00917824">
      <w:pPr>
        <w:spacing w:after="0" w:line="240" w:lineRule="auto"/>
        <w:rPr>
          <w:sz w:val="24"/>
          <w:szCs w:val="24"/>
        </w:rPr>
      </w:pPr>
    </w:p>
    <w:p w:rsidR="00917824" w:rsidRPr="007630AF" w:rsidRDefault="00917824" w:rsidP="00917824">
      <w:pPr>
        <w:spacing w:after="0" w:line="240" w:lineRule="auto"/>
        <w:rPr>
          <w:sz w:val="24"/>
          <w:szCs w:val="24"/>
        </w:rPr>
      </w:pPr>
      <w:r w:rsidRPr="007630AF">
        <w:rPr>
          <w:sz w:val="24"/>
          <w:szCs w:val="24"/>
        </w:rPr>
        <w:t xml:space="preserve"> A "three strikes and you're out" rule will be applied upon the third violation and will result in suspension for a minimum of one academic year.</w:t>
      </w:r>
    </w:p>
    <w:p w:rsidR="00917824" w:rsidRPr="007630AF" w:rsidRDefault="00917824" w:rsidP="00917824">
      <w:pPr>
        <w:spacing w:after="0" w:line="240" w:lineRule="auto"/>
        <w:rPr>
          <w:sz w:val="24"/>
          <w:szCs w:val="24"/>
        </w:rPr>
      </w:pPr>
    </w:p>
    <w:p w:rsidR="00917824" w:rsidRPr="007630AF" w:rsidRDefault="00917824" w:rsidP="00917824">
      <w:pPr>
        <w:spacing w:after="0" w:line="240" w:lineRule="auto"/>
        <w:rPr>
          <w:sz w:val="24"/>
          <w:szCs w:val="24"/>
        </w:rPr>
      </w:pPr>
      <w:r w:rsidRPr="007630AF">
        <w:rPr>
          <w:b/>
          <w:sz w:val="24"/>
          <w:szCs w:val="24"/>
          <w:u w:val="single"/>
        </w:rPr>
        <w:lastRenderedPageBreak/>
        <w:t>Standard #6</w:t>
      </w:r>
      <w:r w:rsidRPr="007630AF">
        <w:rPr>
          <w:sz w:val="24"/>
          <w:szCs w:val="24"/>
        </w:rPr>
        <w:t xml:space="preserve"> - </w:t>
      </w:r>
      <w:r w:rsidRPr="007630AF">
        <w:rPr>
          <w:sz w:val="24"/>
          <w:szCs w:val="24"/>
        </w:rPr>
        <w:t xml:space="preserve">A. Use, possession, manufacturing, or distribution of illegal drugs including but not limited to marijuana, narcotics, methamphetamine, cocaine, opiates, LSD, mushrooms, heroin, designer drugs such as Ecstasy and GHB, or other controlled substances are prohibited. Use or possession of prescription drugs other than for the person prescribed, or for use other than the prescribed purpose are prohibited. Possession or use of drug paraphernalia including but not limited to equipment, products, and materials used to cultivate, manufacture, distribute, or use illegal drugs are prohibited. </w:t>
      </w:r>
    </w:p>
    <w:p w:rsidR="00917824" w:rsidRPr="007630AF" w:rsidRDefault="00917824" w:rsidP="00917824">
      <w:pPr>
        <w:spacing w:after="0" w:line="240" w:lineRule="auto"/>
        <w:rPr>
          <w:sz w:val="24"/>
          <w:szCs w:val="24"/>
        </w:rPr>
      </w:pPr>
      <w:r w:rsidRPr="007630AF">
        <w:rPr>
          <w:sz w:val="24"/>
          <w:szCs w:val="24"/>
        </w:rPr>
        <w:t xml:space="preserve">B.  Knowingly associating with a person while they are participating in the above-stated acts.  </w:t>
      </w:r>
    </w:p>
    <w:p w:rsidR="00917824" w:rsidRPr="007630AF" w:rsidRDefault="00917824" w:rsidP="00917824">
      <w:pPr>
        <w:spacing w:after="0" w:line="240" w:lineRule="auto"/>
        <w:rPr>
          <w:sz w:val="24"/>
          <w:szCs w:val="24"/>
        </w:rPr>
      </w:pPr>
      <w:r w:rsidRPr="007630AF">
        <w:rPr>
          <w:sz w:val="24"/>
          <w:szCs w:val="24"/>
        </w:rPr>
        <w:t xml:space="preserve">Sanctions for drug violations may include drug education, mandated evaluation and treatment, community service, suspension, and/or expulsion. Student organizations that knowingly permit illegal drug activity will be excluded from campus for a minimum of one year. </w:t>
      </w:r>
    </w:p>
    <w:p w:rsidR="00917824" w:rsidRPr="007630AF" w:rsidRDefault="00917824" w:rsidP="00917824">
      <w:pPr>
        <w:spacing w:after="0" w:line="240" w:lineRule="auto"/>
        <w:rPr>
          <w:sz w:val="24"/>
          <w:szCs w:val="24"/>
        </w:rPr>
      </w:pPr>
    </w:p>
    <w:p w:rsidR="00917824" w:rsidRPr="007630AF" w:rsidRDefault="00917824" w:rsidP="00917824">
      <w:pPr>
        <w:spacing w:after="0" w:line="240" w:lineRule="auto"/>
        <w:rPr>
          <w:sz w:val="24"/>
          <w:szCs w:val="24"/>
        </w:rPr>
      </w:pPr>
      <w:r w:rsidRPr="007630AF">
        <w:rPr>
          <w:sz w:val="24"/>
          <w:szCs w:val="24"/>
        </w:rPr>
        <w:t>University owned, operated, and/or controlled housing facilities</w:t>
      </w:r>
      <w:r w:rsidRPr="007630AF">
        <w:rPr>
          <w:sz w:val="24"/>
          <w:szCs w:val="24"/>
        </w:rPr>
        <w:t xml:space="preserve"> </w:t>
      </w:r>
      <w:r w:rsidRPr="007630AF">
        <w:rPr>
          <w:sz w:val="24"/>
          <w:szCs w:val="24"/>
        </w:rPr>
        <w:t xml:space="preserve">operate on a ‘no tolerance’” drug standard.  As such, students found in drug violation who reside in these facilities </w:t>
      </w:r>
      <w:r w:rsidR="0063413B" w:rsidRPr="007630AF">
        <w:rPr>
          <w:sz w:val="24"/>
          <w:szCs w:val="24"/>
        </w:rPr>
        <w:t xml:space="preserve">will be removed and </w:t>
      </w:r>
      <w:r w:rsidRPr="007630AF">
        <w:rPr>
          <w:sz w:val="24"/>
          <w:szCs w:val="24"/>
        </w:rPr>
        <w:t>evicted</w:t>
      </w:r>
      <w:r w:rsidR="00627248" w:rsidRPr="007630AF">
        <w:rPr>
          <w:sz w:val="24"/>
          <w:szCs w:val="24"/>
        </w:rPr>
        <w:t xml:space="preserve"> from the residence</w:t>
      </w:r>
      <w:r w:rsidRPr="007630AF">
        <w:rPr>
          <w:sz w:val="24"/>
          <w:szCs w:val="24"/>
        </w:rPr>
        <w:t>.</w:t>
      </w:r>
    </w:p>
    <w:p w:rsidR="00CC5147" w:rsidRPr="007630AF" w:rsidRDefault="00CC5147" w:rsidP="00917824">
      <w:pPr>
        <w:spacing w:after="0" w:line="240" w:lineRule="auto"/>
        <w:rPr>
          <w:sz w:val="24"/>
          <w:szCs w:val="24"/>
        </w:rPr>
      </w:pPr>
    </w:p>
    <w:p w:rsidR="00CC5147" w:rsidRPr="007630AF" w:rsidRDefault="00CC5147" w:rsidP="00CC5147">
      <w:pPr>
        <w:spacing w:after="0" w:line="240" w:lineRule="auto"/>
        <w:rPr>
          <w:b/>
          <w:color w:val="7030A0"/>
          <w:sz w:val="24"/>
          <w:szCs w:val="24"/>
        </w:rPr>
      </w:pPr>
      <w:r w:rsidRPr="007630AF">
        <w:rPr>
          <w:b/>
          <w:color w:val="7030A0"/>
          <w:sz w:val="24"/>
          <w:szCs w:val="24"/>
        </w:rPr>
        <w:t>Social Policy for Organizations</w:t>
      </w:r>
      <w:r w:rsidRPr="007630AF">
        <w:rPr>
          <w:b/>
          <w:color w:val="7030A0"/>
          <w:sz w:val="24"/>
          <w:szCs w:val="24"/>
        </w:rPr>
        <w:t xml:space="preserve"> Regarding Alcoholic Beverages</w:t>
      </w:r>
    </w:p>
    <w:p w:rsidR="00CC5147" w:rsidRPr="007630AF" w:rsidRDefault="00CC5147" w:rsidP="00CC5147">
      <w:pPr>
        <w:spacing w:after="0" w:line="240" w:lineRule="auto"/>
        <w:rPr>
          <w:sz w:val="24"/>
          <w:szCs w:val="24"/>
        </w:rPr>
      </w:pPr>
      <w:r w:rsidRPr="007630AF">
        <w:rPr>
          <w:sz w:val="24"/>
          <w:szCs w:val="24"/>
        </w:rPr>
        <w:t xml:space="preserve"> </w:t>
      </w:r>
    </w:p>
    <w:p w:rsidR="00CC5147" w:rsidRPr="007630AF" w:rsidRDefault="00CC5147" w:rsidP="00CC5147">
      <w:pPr>
        <w:spacing w:after="0" w:line="240" w:lineRule="auto"/>
        <w:rPr>
          <w:sz w:val="24"/>
          <w:szCs w:val="24"/>
        </w:rPr>
      </w:pPr>
      <w:r w:rsidRPr="007630AF">
        <w:rPr>
          <w:sz w:val="24"/>
          <w:szCs w:val="24"/>
        </w:rPr>
        <w:t xml:space="preserve">While the University’s role is to assist students to develop satisfying lifestyles to equip them for a better quality of life, it cannot and should not stand in the place of a parent. University students, as citizens of the community, of the state and of the nation are, like any other adults, expected to be aware of and to abide by pertinent laws and University regulations. The University expects students to conduct themselves at all times as responsible adults, and to realize that they may be subject to civil or criminal liability resulting from violation of alcohol and controlled substance laws. Such liability may exist independently of any disciplinary action taken by the University for </w:t>
      </w:r>
      <w:proofErr w:type="gramStart"/>
      <w:r w:rsidRPr="007630AF">
        <w:rPr>
          <w:sz w:val="24"/>
          <w:szCs w:val="24"/>
        </w:rPr>
        <w:t>violation</w:t>
      </w:r>
      <w:proofErr w:type="gramEnd"/>
      <w:r w:rsidRPr="007630AF">
        <w:rPr>
          <w:sz w:val="24"/>
          <w:szCs w:val="24"/>
        </w:rPr>
        <w:t xml:space="preserve"> of its regulations.</w:t>
      </w:r>
    </w:p>
    <w:p w:rsidR="00CC5147" w:rsidRPr="007630AF" w:rsidRDefault="00CC5147" w:rsidP="00CC5147">
      <w:pPr>
        <w:spacing w:after="0" w:line="240" w:lineRule="auto"/>
        <w:rPr>
          <w:sz w:val="24"/>
          <w:szCs w:val="24"/>
        </w:rPr>
      </w:pPr>
      <w:r w:rsidRPr="007630AF">
        <w:rPr>
          <w:sz w:val="24"/>
          <w:szCs w:val="24"/>
        </w:rPr>
        <w:t xml:space="preserve"> </w:t>
      </w:r>
    </w:p>
    <w:p w:rsidR="00CC5147" w:rsidRPr="007630AF" w:rsidRDefault="00CC5147" w:rsidP="00CC5147">
      <w:pPr>
        <w:spacing w:after="0" w:line="240" w:lineRule="auto"/>
        <w:rPr>
          <w:sz w:val="24"/>
          <w:szCs w:val="24"/>
        </w:rPr>
      </w:pPr>
      <w:r w:rsidRPr="007630AF">
        <w:rPr>
          <w:sz w:val="24"/>
          <w:szCs w:val="24"/>
        </w:rPr>
        <w:t>The following regulations regarding planned social functions held off campus and on the University of North Alabama campus or on property controlled, owned, or operated by the University shall apply to all student organizations, whether social, academic, honorary or otherwise, recognized by the University and all UNA Greek-letter social organizations, whether or not housed on university property:</w:t>
      </w:r>
    </w:p>
    <w:p w:rsidR="00CC5147" w:rsidRPr="007630AF" w:rsidRDefault="00CC5147" w:rsidP="00CC5147">
      <w:pPr>
        <w:spacing w:after="0" w:line="240" w:lineRule="auto"/>
        <w:rPr>
          <w:sz w:val="24"/>
          <w:szCs w:val="24"/>
        </w:rPr>
      </w:pPr>
      <w:r w:rsidRPr="007630AF">
        <w:rPr>
          <w:sz w:val="24"/>
          <w:szCs w:val="24"/>
        </w:rPr>
        <w:t xml:space="preserve"> </w:t>
      </w:r>
    </w:p>
    <w:p w:rsidR="00CC5147" w:rsidRPr="007630AF" w:rsidRDefault="00CC5147" w:rsidP="00CC5147">
      <w:pPr>
        <w:spacing w:after="0" w:line="240" w:lineRule="auto"/>
        <w:rPr>
          <w:sz w:val="24"/>
          <w:szCs w:val="24"/>
          <w:u w:val="single"/>
        </w:rPr>
      </w:pPr>
      <w:r w:rsidRPr="007630AF">
        <w:rPr>
          <w:sz w:val="24"/>
          <w:szCs w:val="24"/>
          <w:u w:val="single"/>
        </w:rPr>
        <w:t>Guests List</w:t>
      </w:r>
    </w:p>
    <w:p w:rsidR="00CC5147" w:rsidRPr="007630AF" w:rsidRDefault="00CC5147" w:rsidP="00CC5147">
      <w:pPr>
        <w:spacing w:after="0" w:line="240" w:lineRule="auto"/>
        <w:rPr>
          <w:sz w:val="24"/>
          <w:szCs w:val="24"/>
        </w:rPr>
      </w:pPr>
      <w:r w:rsidRPr="007630AF">
        <w:rPr>
          <w:sz w:val="24"/>
          <w:szCs w:val="24"/>
        </w:rPr>
        <w:t xml:space="preserve">All social functions where alcoholic beverages shall be served or permitted to be consumed shall be by individual invitation only. </w:t>
      </w:r>
      <w:proofErr w:type="gramStart"/>
      <w:r w:rsidRPr="007630AF">
        <w:rPr>
          <w:sz w:val="24"/>
          <w:szCs w:val="24"/>
        </w:rPr>
        <w:t>Parties or other social functions where alcoholic beverages are served or permitted to be consumed cannot be open to non- members without a specific individual invitation.</w:t>
      </w:r>
      <w:proofErr w:type="gramEnd"/>
      <w:r w:rsidRPr="007630AF">
        <w:rPr>
          <w:sz w:val="24"/>
          <w:szCs w:val="24"/>
        </w:rPr>
        <w:t xml:space="preserve"> A typed guest list must be compiled prior to the event and be made available upon request by a university official. The guest list must be turned in to the Office of Student Life by noon on the next business day following the function. Open parties are prohibited.</w:t>
      </w:r>
    </w:p>
    <w:p w:rsidR="00CC5147" w:rsidRDefault="00CC5147" w:rsidP="00CC5147">
      <w:pPr>
        <w:spacing w:after="0" w:line="240" w:lineRule="auto"/>
        <w:rPr>
          <w:sz w:val="24"/>
          <w:szCs w:val="24"/>
        </w:rPr>
      </w:pPr>
      <w:r w:rsidRPr="007630AF">
        <w:rPr>
          <w:sz w:val="24"/>
          <w:szCs w:val="24"/>
        </w:rPr>
        <w:t xml:space="preserve"> </w:t>
      </w:r>
    </w:p>
    <w:p w:rsidR="007630AF" w:rsidRDefault="007630AF" w:rsidP="00CC5147">
      <w:pPr>
        <w:spacing w:after="0" w:line="240" w:lineRule="auto"/>
        <w:rPr>
          <w:sz w:val="24"/>
          <w:szCs w:val="24"/>
        </w:rPr>
      </w:pPr>
    </w:p>
    <w:p w:rsidR="007630AF" w:rsidRPr="007630AF" w:rsidRDefault="007630AF" w:rsidP="00CC5147">
      <w:pPr>
        <w:spacing w:after="0" w:line="240" w:lineRule="auto"/>
        <w:rPr>
          <w:sz w:val="24"/>
          <w:szCs w:val="24"/>
        </w:rPr>
      </w:pPr>
    </w:p>
    <w:p w:rsidR="00CC5147" w:rsidRPr="007630AF" w:rsidRDefault="00CC5147" w:rsidP="00CC5147">
      <w:pPr>
        <w:spacing w:after="0" w:line="240" w:lineRule="auto"/>
        <w:rPr>
          <w:sz w:val="24"/>
          <w:szCs w:val="24"/>
        </w:rPr>
      </w:pPr>
      <w:r w:rsidRPr="007630AF">
        <w:rPr>
          <w:sz w:val="24"/>
          <w:szCs w:val="24"/>
        </w:rPr>
        <w:lastRenderedPageBreak/>
        <w:t>﻿﻿</w:t>
      </w:r>
      <w:r w:rsidRPr="007630AF">
        <w:rPr>
          <w:sz w:val="24"/>
          <w:szCs w:val="24"/>
          <w:u w:val="single"/>
        </w:rPr>
        <w:t>Drinks and Beverages</w:t>
      </w:r>
    </w:p>
    <w:p w:rsidR="00CC5147" w:rsidRPr="007630AF" w:rsidRDefault="00CC5147" w:rsidP="00CC5147">
      <w:pPr>
        <w:pStyle w:val="ListParagraph"/>
        <w:numPr>
          <w:ilvl w:val="0"/>
          <w:numId w:val="25"/>
        </w:numPr>
        <w:spacing w:after="0" w:line="240" w:lineRule="auto"/>
        <w:rPr>
          <w:sz w:val="24"/>
          <w:szCs w:val="24"/>
        </w:rPr>
      </w:pPr>
      <w:r w:rsidRPr="007630AF">
        <w:rPr>
          <w:sz w:val="24"/>
          <w:szCs w:val="24"/>
        </w:rPr>
        <w:t>The sale of alcoholic beverages is prohibited. This restriction applies to all of the various methods of charging for drinks, including charging admission to parties, selling drink tickets, asking for donations, charging for food or other items while providing drinks free, or otherwise obtaining payment or reimbursement of any kind for alcoholic beverages.</w:t>
      </w:r>
    </w:p>
    <w:p w:rsidR="00CC5147" w:rsidRPr="007630AF" w:rsidRDefault="00CC5147" w:rsidP="00CC5147">
      <w:pPr>
        <w:pStyle w:val="ListParagraph"/>
        <w:numPr>
          <w:ilvl w:val="0"/>
          <w:numId w:val="25"/>
        </w:numPr>
        <w:spacing w:after="0" w:line="240" w:lineRule="auto"/>
        <w:rPr>
          <w:sz w:val="24"/>
          <w:szCs w:val="24"/>
        </w:rPr>
      </w:pPr>
      <w:r w:rsidRPr="007630AF">
        <w:rPr>
          <w:sz w:val="24"/>
          <w:szCs w:val="24"/>
        </w:rPr>
        <w:t>Alternative beverages such as soft drinks, nonalcoholic punches and the like must be readily available at all times during parties or social functions at which alcoholic beverages are being consumed.</w:t>
      </w:r>
    </w:p>
    <w:p w:rsidR="00CC5147" w:rsidRPr="007630AF" w:rsidRDefault="00CC5147" w:rsidP="00CC5147">
      <w:pPr>
        <w:pStyle w:val="ListParagraph"/>
        <w:numPr>
          <w:ilvl w:val="0"/>
          <w:numId w:val="25"/>
        </w:numPr>
        <w:spacing w:after="0" w:line="240" w:lineRule="auto"/>
        <w:rPr>
          <w:sz w:val="24"/>
          <w:szCs w:val="24"/>
        </w:rPr>
      </w:pPr>
      <w:r w:rsidRPr="007630AF">
        <w:rPr>
          <w:sz w:val="24"/>
          <w:szCs w:val="24"/>
        </w:rPr>
        <w:t>Ample quantities of snack foods, such as meats, brownies, cookies, cheeses, fruits, sandwiches and raw vegetables or hors d’oeuvres must be readily available in several locations at all times during a party at which alcoholic beverages may be consumed.</w:t>
      </w:r>
      <w:r w:rsidRPr="007630AF">
        <w:rPr>
          <w:sz w:val="24"/>
          <w:szCs w:val="24"/>
        </w:rPr>
        <w:cr/>
      </w:r>
    </w:p>
    <w:p w:rsidR="00CC5147" w:rsidRPr="007630AF" w:rsidRDefault="00CC5147" w:rsidP="00CC5147">
      <w:pPr>
        <w:pStyle w:val="ListParagraph"/>
        <w:numPr>
          <w:ilvl w:val="0"/>
          <w:numId w:val="25"/>
        </w:numPr>
        <w:spacing w:after="0" w:line="240" w:lineRule="auto"/>
        <w:rPr>
          <w:sz w:val="24"/>
          <w:szCs w:val="24"/>
        </w:rPr>
      </w:pPr>
      <w:r w:rsidRPr="007630AF">
        <w:rPr>
          <w:sz w:val="24"/>
          <w:szCs w:val="24"/>
        </w:rPr>
        <w:t>Glass container will be prohibited at all social events with alcohol.</w:t>
      </w:r>
    </w:p>
    <w:p w:rsidR="00CC5147" w:rsidRPr="007630AF" w:rsidRDefault="00CC5147" w:rsidP="00CC5147">
      <w:pPr>
        <w:pStyle w:val="ListParagraph"/>
        <w:numPr>
          <w:ilvl w:val="0"/>
          <w:numId w:val="25"/>
        </w:numPr>
        <w:spacing w:after="0" w:line="240" w:lineRule="auto"/>
        <w:rPr>
          <w:sz w:val="24"/>
          <w:szCs w:val="24"/>
        </w:rPr>
      </w:pPr>
      <w:r w:rsidRPr="007630AF">
        <w:rPr>
          <w:sz w:val="24"/>
          <w:szCs w:val="24"/>
        </w:rPr>
        <w:t>No common source of alcohol should be provided such as but not limited to hunch punch, keg, etc.</w:t>
      </w:r>
    </w:p>
    <w:p w:rsidR="00CC5147" w:rsidRPr="007630AF" w:rsidRDefault="00CC5147" w:rsidP="00CC5147">
      <w:pPr>
        <w:pStyle w:val="ListParagraph"/>
        <w:numPr>
          <w:ilvl w:val="0"/>
          <w:numId w:val="25"/>
        </w:numPr>
        <w:spacing w:after="0" w:line="240" w:lineRule="auto"/>
        <w:rPr>
          <w:sz w:val="24"/>
          <w:szCs w:val="24"/>
        </w:rPr>
      </w:pPr>
      <w:r w:rsidRPr="007630AF">
        <w:rPr>
          <w:sz w:val="24"/>
          <w:szCs w:val="24"/>
        </w:rPr>
        <w:t>Hard liquor should be prohibited from all “Bring Your Own Beverage” social events.</w:t>
      </w:r>
    </w:p>
    <w:p w:rsidR="00CC5147" w:rsidRPr="007630AF" w:rsidRDefault="00CC5147" w:rsidP="00CC5147">
      <w:pPr>
        <w:pStyle w:val="ListParagraph"/>
        <w:numPr>
          <w:ilvl w:val="0"/>
          <w:numId w:val="25"/>
        </w:numPr>
        <w:spacing w:after="0" w:line="240" w:lineRule="auto"/>
        <w:rPr>
          <w:sz w:val="24"/>
          <w:szCs w:val="24"/>
        </w:rPr>
      </w:pPr>
      <w:r w:rsidRPr="007630AF">
        <w:rPr>
          <w:sz w:val="24"/>
          <w:szCs w:val="24"/>
        </w:rPr>
        <w:t>In the event that alcoholic beverages become present at a function that originated as a non-alcoholic function, it is the responsibility of the organization’s executive officers to see that all rules governing functions where alcoholic beverages are involved be enforced.</w:t>
      </w:r>
    </w:p>
    <w:p w:rsidR="00CC5147" w:rsidRPr="007630AF" w:rsidRDefault="00CC5147" w:rsidP="00CC5147">
      <w:pPr>
        <w:spacing w:after="0" w:line="240" w:lineRule="auto"/>
        <w:rPr>
          <w:sz w:val="24"/>
          <w:szCs w:val="24"/>
        </w:rPr>
      </w:pPr>
      <w:r w:rsidRPr="007630AF">
        <w:rPr>
          <w:sz w:val="24"/>
          <w:szCs w:val="24"/>
        </w:rPr>
        <w:t xml:space="preserve"> </w:t>
      </w:r>
    </w:p>
    <w:p w:rsidR="00CC5147" w:rsidRPr="007630AF" w:rsidRDefault="00CC5147" w:rsidP="00CC5147">
      <w:pPr>
        <w:spacing w:after="0" w:line="240" w:lineRule="auto"/>
        <w:rPr>
          <w:sz w:val="24"/>
          <w:szCs w:val="24"/>
          <w:u w:val="single"/>
        </w:rPr>
      </w:pPr>
      <w:r w:rsidRPr="007630AF">
        <w:rPr>
          <w:sz w:val="24"/>
          <w:szCs w:val="24"/>
          <w:u w:val="single"/>
        </w:rPr>
        <w:t>Publicity</w:t>
      </w:r>
    </w:p>
    <w:p w:rsidR="00CC5147" w:rsidRPr="007630AF" w:rsidRDefault="00CC5147" w:rsidP="00CC5147">
      <w:pPr>
        <w:spacing w:after="0" w:line="240" w:lineRule="auto"/>
        <w:rPr>
          <w:sz w:val="24"/>
          <w:szCs w:val="24"/>
        </w:rPr>
      </w:pPr>
      <w:r w:rsidRPr="007630AF">
        <w:rPr>
          <w:sz w:val="24"/>
          <w:szCs w:val="24"/>
        </w:rPr>
        <w:t>No publicity on or off-campus concerning parties or social functions sponsored by a University-recognized organization shall include any reference, by words or pictures, to alcoholic beverages. Violation of this policy will result in an automatic fine of $150.00.</w:t>
      </w:r>
    </w:p>
    <w:p w:rsidR="00CC5147" w:rsidRPr="007630AF" w:rsidRDefault="00CC5147" w:rsidP="00CC5147">
      <w:pPr>
        <w:spacing w:after="0" w:line="240" w:lineRule="auto"/>
        <w:rPr>
          <w:sz w:val="24"/>
          <w:szCs w:val="24"/>
        </w:rPr>
      </w:pPr>
      <w:r w:rsidRPr="007630AF">
        <w:rPr>
          <w:sz w:val="24"/>
          <w:szCs w:val="24"/>
        </w:rPr>
        <w:t xml:space="preserve"> </w:t>
      </w:r>
    </w:p>
    <w:p w:rsidR="00CC5147" w:rsidRPr="007630AF" w:rsidRDefault="00CC5147" w:rsidP="00CC5147">
      <w:pPr>
        <w:spacing w:after="0" w:line="240" w:lineRule="auto"/>
        <w:rPr>
          <w:sz w:val="24"/>
          <w:szCs w:val="24"/>
          <w:u w:val="single"/>
        </w:rPr>
      </w:pPr>
      <w:r w:rsidRPr="007630AF">
        <w:rPr>
          <w:sz w:val="24"/>
          <w:szCs w:val="24"/>
          <w:u w:val="single"/>
        </w:rPr>
        <w:t>Risk Management Team</w:t>
      </w:r>
    </w:p>
    <w:p w:rsidR="00CC5147" w:rsidRPr="007630AF" w:rsidRDefault="00CC5147" w:rsidP="00CC5147">
      <w:pPr>
        <w:spacing w:after="0" w:line="240" w:lineRule="auto"/>
        <w:rPr>
          <w:sz w:val="24"/>
          <w:szCs w:val="24"/>
        </w:rPr>
      </w:pPr>
      <w:r w:rsidRPr="007630AF">
        <w:rPr>
          <w:sz w:val="24"/>
          <w:szCs w:val="24"/>
        </w:rPr>
        <w:t>A group of not less than six (6) members of the organization will be responsible for monitoring the event. At least two members of the risk management team must be executive officers. At least two members of the risk management team must be 21 years of age. These individuals monitoring the event will not be allowed to consume any alcohol prior or during the event. Their duties will include:</w:t>
      </w:r>
    </w:p>
    <w:p w:rsidR="00CC5147" w:rsidRPr="007630AF" w:rsidRDefault="00CC5147" w:rsidP="00CC5147">
      <w:pPr>
        <w:pStyle w:val="ListParagraph"/>
        <w:numPr>
          <w:ilvl w:val="0"/>
          <w:numId w:val="26"/>
        </w:numPr>
        <w:spacing w:after="0" w:line="240" w:lineRule="auto"/>
        <w:rPr>
          <w:sz w:val="24"/>
          <w:szCs w:val="24"/>
        </w:rPr>
      </w:pPr>
      <w:r w:rsidRPr="007630AF">
        <w:rPr>
          <w:sz w:val="24"/>
          <w:szCs w:val="24"/>
        </w:rPr>
        <w:t>Checking identification of members and guests.</w:t>
      </w:r>
    </w:p>
    <w:p w:rsidR="00CC5147" w:rsidRPr="007630AF" w:rsidRDefault="00CC5147" w:rsidP="00CC5147">
      <w:pPr>
        <w:pStyle w:val="ListParagraph"/>
        <w:numPr>
          <w:ilvl w:val="0"/>
          <w:numId w:val="26"/>
        </w:numPr>
        <w:spacing w:after="0" w:line="240" w:lineRule="auto"/>
        <w:rPr>
          <w:sz w:val="24"/>
          <w:szCs w:val="24"/>
        </w:rPr>
      </w:pPr>
      <w:r w:rsidRPr="007630AF">
        <w:rPr>
          <w:sz w:val="24"/>
          <w:szCs w:val="24"/>
        </w:rPr>
        <w:t>Distributing wristbands to the individuals of drinking age.</w:t>
      </w:r>
    </w:p>
    <w:p w:rsidR="00CC5147" w:rsidRPr="007630AF" w:rsidRDefault="00CC5147" w:rsidP="00CC5147">
      <w:pPr>
        <w:pStyle w:val="ListParagraph"/>
        <w:numPr>
          <w:ilvl w:val="0"/>
          <w:numId w:val="26"/>
        </w:numPr>
        <w:spacing w:after="0" w:line="240" w:lineRule="auto"/>
        <w:rPr>
          <w:sz w:val="24"/>
          <w:szCs w:val="24"/>
        </w:rPr>
      </w:pPr>
      <w:r w:rsidRPr="007630AF">
        <w:rPr>
          <w:sz w:val="24"/>
          <w:szCs w:val="24"/>
        </w:rPr>
        <w:t>Coordinating the transportation of members and guests leaving the event intoxicated.</w:t>
      </w:r>
    </w:p>
    <w:p w:rsidR="00CC5147" w:rsidRPr="007630AF" w:rsidRDefault="00CC5147" w:rsidP="00CC5147">
      <w:pPr>
        <w:pStyle w:val="ListParagraph"/>
        <w:numPr>
          <w:ilvl w:val="0"/>
          <w:numId w:val="26"/>
        </w:numPr>
        <w:spacing w:after="0" w:line="240" w:lineRule="auto"/>
        <w:rPr>
          <w:sz w:val="24"/>
          <w:szCs w:val="24"/>
        </w:rPr>
      </w:pPr>
      <w:r w:rsidRPr="007630AF">
        <w:rPr>
          <w:sz w:val="24"/>
          <w:szCs w:val="24"/>
        </w:rPr>
        <w:t>Wearing distinctive clothing, such as brightly colored shirts or hats, to identify themselves at all times.</w:t>
      </w:r>
    </w:p>
    <w:p w:rsidR="00CC5147" w:rsidRPr="007630AF" w:rsidRDefault="00CC5147" w:rsidP="00CC5147">
      <w:pPr>
        <w:pStyle w:val="ListParagraph"/>
        <w:numPr>
          <w:ilvl w:val="0"/>
          <w:numId w:val="26"/>
        </w:numPr>
        <w:spacing w:after="0" w:line="240" w:lineRule="auto"/>
        <w:rPr>
          <w:sz w:val="24"/>
          <w:szCs w:val="24"/>
        </w:rPr>
      </w:pPr>
      <w:r w:rsidRPr="007630AF">
        <w:rPr>
          <w:sz w:val="24"/>
          <w:szCs w:val="24"/>
        </w:rPr>
        <w:t>Introducing themselves to the Public Safety officer(s), if the event is held on campus and requiring Public Safety.</w:t>
      </w:r>
    </w:p>
    <w:p w:rsidR="00CC5147" w:rsidRPr="007630AF" w:rsidRDefault="00CC5147" w:rsidP="00CC5147">
      <w:pPr>
        <w:spacing w:after="0" w:line="240" w:lineRule="auto"/>
        <w:rPr>
          <w:sz w:val="24"/>
          <w:szCs w:val="24"/>
        </w:rPr>
      </w:pPr>
      <w:r w:rsidRPr="007630AF">
        <w:rPr>
          <w:sz w:val="24"/>
          <w:szCs w:val="24"/>
        </w:rPr>
        <w:t xml:space="preserve"> </w:t>
      </w:r>
    </w:p>
    <w:p w:rsidR="00CC5147" w:rsidRPr="007630AF" w:rsidRDefault="00CC5147" w:rsidP="00CC5147">
      <w:pPr>
        <w:spacing w:after="0" w:line="240" w:lineRule="auto"/>
        <w:rPr>
          <w:sz w:val="24"/>
          <w:szCs w:val="24"/>
          <w:u w:val="single"/>
        </w:rPr>
      </w:pPr>
      <w:r w:rsidRPr="007630AF">
        <w:rPr>
          <w:sz w:val="24"/>
          <w:szCs w:val="24"/>
          <w:u w:val="single"/>
        </w:rPr>
        <w:t>Registering the Event</w:t>
      </w:r>
    </w:p>
    <w:p w:rsidR="00CC5147" w:rsidRPr="007630AF" w:rsidRDefault="00CC5147" w:rsidP="00CC5147">
      <w:pPr>
        <w:spacing w:after="0" w:line="240" w:lineRule="auto"/>
        <w:rPr>
          <w:sz w:val="24"/>
          <w:szCs w:val="24"/>
        </w:rPr>
      </w:pPr>
      <w:r w:rsidRPr="007630AF">
        <w:rPr>
          <w:sz w:val="24"/>
          <w:szCs w:val="24"/>
        </w:rPr>
        <w:t xml:space="preserve">To better ensure that organizations implement appropriate risk-management measures, any function sponsored by a student organization, at which alcohol is served or permitted to be </w:t>
      </w:r>
      <w:r w:rsidRPr="007630AF">
        <w:rPr>
          <w:sz w:val="24"/>
          <w:szCs w:val="24"/>
        </w:rPr>
        <w:lastRenderedPageBreak/>
        <w:t>consumed must be registered on the Student Organization Activity Registration form with the Office of Student Life no later than 12 noon five (5) business days prior to the function.</w:t>
      </w:r>
    </w:p>
    <w:p w:rsidR="00CC5147" w:rsidRPr="007630AF" w:rsidRDefault="00CC5147" w:rsidP="00CC5147">
      <w:pPr>
        <w:spacing w:after="0" w:line="240" w:lineRule="auto"/>
        <w:rPr>
          <w:sz w:val="24"/>
          <w:szCs w:val="24"/>
        </w:rPr>
      </w:pPr>
      <w:r w:rsidRPr="007630AF">
        <w:rPr>
          <w:sz w:val="24"/>
          <w:szCs w:val="24"/>
        </w:rPr>
        <w:t xml:space="preserve"> </w:t>
      </w:r>
    </w:p>
    <w:p w:rsidR="00CC5147" w:rsidRPr="007630AF" w:rsidRDefault="00CC5147" w:rsidP="00CC5147">
      <w:pPr>
        <w:spacing w:after="0" w:line="240" w:lineRule="auto"/>
        <w:rPr>
          <w:sz w:val="24"/>
          <w:szCs w:val="24"/>
        </w:rPr>
      </w:pPr>
      <w:r w:rsidRPr="007630AF">
        <w:rPr>
          <w:sz w:val="24"/>
          <w:szCs w:val="24"/>
        </w:rPr>
        <w:t>Activities held on or off campus, sponsored by a recognized University student organization, must be concluded no later than 12 midnight, except on Friday and Saturday when events may go on until 3 a.m., and must have the approval of the person(s) in charge of the facility where the function is to be held. On-campus activities will be limited to six hours.</w:t>
      </w:r>
    </w:p>
    <w:p w:rsidR="00CC5147" w:rsidRPr="007630AF" w:rsidRDefault="00CC5147" w:rsidP="00CC5147">
      <w:pPr>
        <w:spacing w:after="0" w:line="240" w:lineRule="auto"/>
        <w:rPr>
          <w:sz w:val="24"/>
          <w:szCs w:val="24"/>
        </w:rPr>
      </w:pPr>
      <w:r w:rsidRPr="007630AF">
        <w:rPr>
          <w:sz w:val="24"/>
          <w:szCs w:val="24"/>
        </w:rPr>
        <w:t xml:space="preserve"> </w:t>
      </w:r>
    </w:p>
    <w:p w:rsidR="00CC5147" w:rsidRPr="007630AF" w:rsidRDefault="00CC5147" w:rsidP="00CC5147">
      <w:pPr>
        <w:spacing w:after="0" w:line="240" w:lineRule="auto"/>
        <w:rPr>
          <w:sz w:val="24"/>
          <w:szCs w:val="24"/>
        </w:rPr>
      </w:pPr>
      <w:r w:rsidRPr="007630AF">
        <w:rPr>
          <w:sz w:val="24"/>
          <w:szCs w:val="24"/>
        </w:rPr>
        <w:t>No event is permitted without the knowledge and approval of the faculty/staff advisor of the sponsoring organization.</w:t>
      </w:r>
    </w:p>
    <w:p w:rsidR="00CC5147" w:rsidRPr="007630AF" w:rsidRDefault="00CC5147" w:rsidP="00CC5147">
      <w:pPr>
        <w:spacing w:after="0" w:line="240" w:lineRule="auto"/>
        <w:rPr>
          <w:sz w:val="24"/>
          <w:szCs w:val="24"/>
        </w:rPr>
      </w:pPr>
      <w:r w:rsidRPr="007630AF">
        <w:rPr>
          <w:sz w:val="24"/>
          <w:szCs w:val="24"/>
        </w:rPr>
        <w:t xml:space="preserve"> </w:t>
      </w:r>
    </w:p>
    <w:p w:rsidR="00CC5147" w:rsidRPr="007630AF" w:rsidRDefault="00CC5147" w:rsidP="00CC5147">
      <w:pPr>
        <w:spacing w:after="0" w:line="240" w:lineRule="auto"/>
        <w:rPr>
          <w:sz w:val="24"/>
          <w:szCs w:val="24"/>
        </w:rPr>
      </w:pPr>
      <w:r w:rsidRPr="007630AF">
        <w:rPr>
          <w:sz w:val="24"/>
          <w:szCs w:val="24"/>
        </w:rPr>
        <w:t>Each organization assumes full responsibility for the activities and behavior of all persons in attendance at its events. If situations should arise that prove damaging or embarrassing to person(s) in attendance, to the organization itself, or to the University, disciplinary procedures against the organization will be instituted by the appropriate judicial board or by the appropriate administrative officers of the University.</w:t>
      </w:r>
    </w:p>
    <w:p w:rsidR="00CC5147" w:rsidRPr="007630AF" w:rsidRDefault="00CC5147" w:rsidP="00CC5147">
      <w:pPr>
        <w:spacing w:after="0" w:line="240" w:lineRule="auto"/>
        <w:rPr>
          <w:sz w:val="24"/>
          <w:szCs w:val="24"/>
        </w:rPr>
      </w:pPr>
      <w:r w:rsidRPr="007630AF">
        <w:rPr>
          <w:sz w:val="24"/>
          <w:szCs w:val="24"/>
        </w:rPr>
        <w:t xml:space="preserve"> </w:t>
      </w:r>
    </w:p>
    <w:p w:rsidR="00CC5147" w:rsidRPr="007630AF" w:rsidRDefault="00CC5147" w:rsidP="00CC5147">
      <w:pPr>
        <w:spacing w:after="0" w:line="240" w:lineRule="auto"/>
        <w:rPr>
          <w:sz w:val="24"/>
          <w:szCs w:val="24"/>
          <w:u w:val="single"/>
        </w:rPr>
      </w:pPr>
      <w:r w:rsidRPr="007630AF">
        <w:rPr>
          <w:sz w:val="24"/>
          <w:szCs w:val="24"/>
          <w:u w:val="single"/>
        </w:rPr>
        <w:t>Sponsorship</w:t>
      </w:r>
    </w:p>
    <w:p w:rsidR="00CC5147" w:rsidRPr="007630AF" w:rsidRDefault="00CC5147" w:rsidP="00CC5147">
      <w:pPr>
        <w:spacing w:after="0" w:line="240" w:lineRule="auto"/>
        <w:rPr>
          <w:sz w:val="24"/>
          <w:szCs w:val="24"/>
        </w:rPr>
      </w:pPr>
      <w:r w:rsidRPr="007630AF">
        <w:rPr>
          <w:sz w:val="24"/>
          <w:szCs w:val="24"/>
        </w:rPr>
        <w:t>Organizations shall not sponsor or co-sponsor any function with any beverage distributor or brewing company or lend the organization’s name to any such activity at which beverage alcohol is available, with or without charge or donation. This restriction applies to all activities, including, but not limited to, functions conducted for the benefit of charities and like causes.</w:t>
      </w:r>
    </w:p>
    <w:p w:rsidR="007630AF" w:rsidRPr="007630AF" w:rsidRDefault="007630AF" w:rsidP="0063413B">
      <w:pPr>
        <w:spacing w:after="0" w:line="240" w:lineRule="auto"/>
        <w:rPr>
          <w:rFonts w:cs="Arial"/>
          <w:b/>
          <w:color w:val="7030A0"/>
          <w:sz w:val="24"/>
          <w:szCs w:val="24"/>
        </w:rPr>
      </w:pPr>
    </w:p>
    <w:p w:rsidR="0063413B" w:rsidRPr="007630AF" w:rsidRDefault="0063413B" w:rsidP="0063413B">
      <w:pPr>
        <w:spacing w:after="0" w:line="240" w:lineRule="auto"/>
        <w:rPr>
          <w:rFonts w:cs="Arial"/>
          <w:b/>
          <w:color w:val="7030A0"/>
          <w:sz w:val="24"/>
          <w:szCs w:val="24"/>
        </w:rPr>
      </w:pPr>
      <w:r w:rsidRPr="007630AF">
        <w:rPr>
          <w:rFonts w:cs="Arial"/>
          <w:b/>
          <w:color w:val="7030A0"/>
          <w:sz w:val="24"/>
          <w:szCs w:val="24"/>
        </w:rPr>
        <w:t>Parental Notification</w:t>
      </w:r>
    </w:p>
    <w:p w:rsidR="0063413B" w:rsidRPr="007630AF" w:rsidRDefault="0063413B" w:rsidP="0063413B">
      <w:pPr>
        <w:spacing w:after="0" w:line="240" w:lineRule="auto"/>
        <w:rPr>
          <w:rFonts w:cs="Arial"/>
          <w:b/>
          <w:color w:val="7030A0"/>
          <w:sz w:val="24"/>
          <w:szCs w:val="24"/>
        </w:rPr>
      </w:pPr>
    </w:p>
    <w:p w:rsidR="0063413B" w:rsidRPr="007630AF" w:rsidRDefault="0063413B" w:rsidP="0063413B">
      <w:pPr>
        <w:spacing w:after="0" w:line="240" w:lineRule="auto"/>
        <w:rPr>
          <w:rFonts w:cs="Arial"/>
          <w:color w:val="5B4F4C"/>
          <w:sz w:val="24"/>
          <w:szCs w:val="24"/>
        </w:rPr>
      </w:pPr>
      <w:r w:rsidRPr="007630AF">
        <w:rPr>
          <w:rFonts w:cs="Arial"/>
          <w:color w:val="5B4F4C"/>
          <w:sz w:val="24"/>
          <w:szCs w:val="24"/>
        </w:rPr>
        <w:t>A Family Educational Rights and Privacy Act (FERPA) amendment adopted in the fall of 1998, permits colleges and universities to inform the family of a student under 21 years of age when their student has been found in violation of university alcohol or other drug policies and/or in the case of a health or safety emergency.</w:t>
      </w:r>
    </w:p>
    <w:p w:rsidR="0063413B" w:rsidRPr="007630AF" w:rsidRDefault="0063413B" w:rsidP="0063413B">
      <w:pPr>
        <w:spacing w:after="0" w:line="240" w:lineRule="auto"/>
        <w:rPr>
          <w:rFonts w:cs="Arial"/>
          <w:color w:val="5B4F4C"/>
          <w:sz w:val="24"/>
          <w:szCs w:val="24"/>
        </w:rPr>
      </w:pPr>
    </w:p>
    <w:p w:rsidR="0063413B" w:rsidRPr="007630AF" w:rsidRDefault="0063413B" w:rsidP="0063413B">
      <w:pPr>
        <w:spacing w:after="0" w:line="240" w:lineRule="auto"/>
        <w:rPr>
          <w:rFonts w:cs="Arial"/>
          <w:color w:val="5B4F4C"/>
          <w:sz w:val="24"/>
          <w:szCs w:val="24"/>
        </w:rPr>
      </w:pPr>
      <w:r w:rsidRPr="007630AF">
        <w:rPr>
          <w:rFonts w:cs="Arial"/>
          <w:color w:val="5B4F4C"/>
          <w:sz w:val="24"/>
          <w:szCs w:val="24"/>
        </w:rPr>
        <w:t>The University of North Alabama is concerned about the use of alcohol among minors and recognizes that parents are important partners in student success. As such, Student Conduct procedures include parental notification once a student under the age of 21 has been found in violation of an alcohol or other drug offense.</w:t>
      </w:r>
    </w:p>
    <w:p w:rsidR="0063413B" w:rsidRPr="007630AF" w:rsidRDefault="0063413B" w:rsidP="0063413B">
      <w:pPr>
        <w:spacing w:after="0" w:line="240" w:lineRule="auto"/>
        <w:rPr>
          <w:rFonts w:cs="Arial"/>
          <w:color w:val="5B4F4C"/>
          <w:sz w:val="24"/>
          <w:szCs w:val="24"/>
        </w:rPr>
      </w:pPr>
    </w:p>
    <w:p w:rsidR="0063413B" w:rsidRPr="007630AF" w:rsidRDefault="0063413B" w:rsidP="0063413B">
      <w:pPr>
        <w:spacing w:after="0" w:line="240" w:lineRule="auto"/>
        <w:rPr>
          <w:rFonts w:cs="Arial"/>
          <w:color w:val="5B4F4C"/>
          <w:sz w:val="24"/>
          <w:szCs w:val="24"/>
        </w:rPr>
      </w:pPr>
      <w:r w:rsidRPr="007630AF">
        <w:rPr>
          <w:rFonts w:cs="Arial"/>
          <w:color w:val="5B4F4C"/>
          <w:sz w:val="24"/>
          <w:szCs w:val="24"/>
        </w:rPr>
        <w:t xml:space="preserve">A letter of notification is sent by certified mail, generally within three business days of the determination that the student violated University alcohol or other drug policies. </w:t>
      </w:r>
    </w:p>
    <w:p w:rsidR="0063413B" w:rsidRPr="007630AF" w:rsidRDefault="0063413B" w:rsidP="0063413B">
      <w:pPr>
        <w:spacing w:after="0" w:line="240" w:lineRule="auto"/>
        <w:rPr>
          <w:rFonts w:cs="Arial"/>
          <w:color w:val="5B4F4C"/>
          <w:sz w:val="24"/>
          <w:szCs w:val="24"/>
        </w:rPr>
      </w:pPr>
    </w:p>
    <w:p w:rsidR="0063413B" w:rsidRPr="007630AF" w:rsidRDefault="0063413B" w:rsidP="0063413B">
      <w:pPr>
        <w:spacing w:after="0" w:line="240" w:lineRule="auto"/>
        <w:rPr>
          <w:rFonts w:cs="Arial"/>
          <w:b/>
          <w:color w:val="7030A0"/>
          <w:sz w:val="24"/>
          <w:szCs w:val="24"/>
        </w:rPr>
      </w:pPr>
      <w:r w:rsidRPr="007630AF">
        <w:rPr>
          <w:rFonts w:cs="Arial"/>
          <w:b/>
          <w:color w:val="7030A0"/>
          <w:sz w:val="24"/>
          <w:szCs w:val="24"/>
        </w:rPr>
        <w:t>Medical Amnesty/Good Samaritan Policy</w:t>
      </w:r>
    </w:p>
    <w:p w:rsidR="0063413B" w:rsidRPr="007630AF" w:rsidRDefault="0063413B" w:rsidP="0063413B">
      <w:pPr>
        <w:spacing w:after="0" w:line="240" w:lineRule="auto"/>
        <w:rPr>
          <w:rFonts w:cs="Arial"/>
          <w:b/>
          <w:color w:val="7030A0"/>
          <w:sz w:val="24"/>
          <w:szCs w:val="24"/>
        </w:rPr>
      </w:pPr>
    </w:p>
    <w:p w:rsidR="0063413B" w:rsidRPr="007630AF" w:rsidRDefault="0063413B" w:rsidP="0063413B">
      <w:pPr>
        <w:spacing w:after="0" w:line="240" w:lineRule="auto"/>
        <w:rPr>
          <w:rFonts w:cs="Arial"/>
          <w:color w:val="5B4F4C"/>
          <w:sz w:val="24"/>
          <w:szCs w:val="24"/>
        </w:rPr>
      </w:pPr>
      <w:r w:rsidRPr="007630AF">
        <w:rPr>
          <w:rFonts w:cs="Arial"/>
          <w:color w:val="5B4F4C"/>
          <w:sz w:val="24"/>
          <w:szCs w:val="24"/>
        </w:rPr>
        <w:t xml:space="preserve">The health and safety of students is a primary concern at UNA.  As such, in cases of severe alcohol/drug intoxication and/or alcohol poisoning, the University encourages individuals to seek medical assistance for themselves or others.  If an individual seeks medical attention due to his/her level of intoxication, the Office of Student Conduct will not pursue conduct sanctions </w:t>
      </w:r>
      <w:r w:rsidRPr="007630AF">
        <w:rPr>
          <w:rFonts w:cs="Arial"/>
          <w:color w:val="5B4F4C"/>
          <w:sz w:val="24"/>
          <w:szCs w:val="24"/>
        </w:rPr>
        <w:lastRenderedPageBreak/>
        <w:t>against the student for the sole violation of using or possessing alcohol or drugs.  Additionally, those students who assist in obtaining medical attention for individuals who are intoxicated will not receive student conduct sanctions for violations of the Alcohol Policy in the Code of Conduct.  In lieu of student conduct sanctions, the intoxicated student (and possibly the referring student) will be required to meet with the Director of Student Conduct who may recommend educational components such as alcohol education, counseling, and/or an alcohol and substance abuse assessment.</w:t>
      </w:r>
    </w:p>
    <w:p w:rsidR="0063413B" w:rsidRPr="007630AF" w:rsidRDefault="0063413B" w:rsidP="0063413B">
      <w:pPr>
        <w:spacing w:after="0" w:line="240" w:lineRule="auto"/>
        <w:rPr>
          <w:rFonts w:cs="Arial"/>
          <w:color w:val="5B4F4C"/>
          <w:sz w:val="24"/>
          <w:szCs w:val="24"/>
        </w:rPr>
      </w:pPr>
    </w:p>
    <w:p w:rsidR="00917824" w:rsidRPr="007630AF" w:rsidRDefault="0063413B" w:rsidP="0063413B">
      <w:pPr>
        <w:spacing w:after="0" w:line="240" w:lineRule="auto"/>
        <w:rPr>
          <w:rFonts w:cs="Arial"/>
          <w:color w:val="5B4F4C"/>
          <w:sz w:val="24"/>
          <w:szCs w:val="24"/>
        </w:rPr>
      </w:pPr>
      <w:r w:rsidRPr="007630AF">
        <w:rPr>
          <w:rFonts w:cs="Arial"/>
          <w:color w:val="5B4F4C"/>
          <w:sz w:val="24"/>
          <w:szCs w:val="24"/>
        </w:rPr>
        <w:t>Serious or repeated incidents will prompt a higher degree of concern/response which may include referral to the student conduct system.  The Medical Amnesty Policy does not preclude student conduct sanctions due to any other violations of the Code of Conduct (not related to the Alcohol Policy).  Likewise, the Medical Amnesty Policy does not prevent action by University Police or other law enforcement personnel.  In circumstances where an organization is found to be hosting an event where medical assistance is sought for an intoxicated guest, the organization (depending upon the circumstances) may be held responsible for violations of the Alcohol Policy.  However, the organization’s willingness to seek medical assistance for a member or guest will be viewed as a mitigating factor in determining a sanction for any violations of the Alcohol Policy.</w:t>
      </w:r>
    </w:p>
    <w:p w:rsidR="00917824" w:rsidRPr="007630AF" w:rsidRDefault="00917824" w:rsidP="00917824">
      <w:pPr>
        <w:pStyle w:val="Heading2"/>
        <w:spacing w:before="0" w:line="240" w:lineRule="auto"/>
        <w:rPr>
          <w:rFonts w:asciiTheme="minorHAnsi" w:hAnsiTheme="minorHAnsi" w:cs="Arial"/>
          <w:color w:val="5B4F4C"/>
          <w:sz w:val="24"/>
          <w:szCs w:val="24"/>
        </w:rPr>
      </w:pPr>
    </w:p>
    <w:p w:rsidR="0063413B" w:rsidRPr="007630AF" w:rsidRDefault="0063413B" w:rsidP="0063413B">
      <w:pPr>
        <w:spacing w:after="0" w:line="240" w:lineRule="auto"/>
        <w:rPr>
          <w:b/>
          <w:color w:val="7030A0"/>
          <w:sz w:val="24"/>
          <w:szCs w:val="24"/>
        </w:rPr>
      </w:pPr>
      <w:r w:rsidRPr="007630AF">
        <w:rPr>
          <w:b/>
          <w:color w:val="7030A0"/>
          <w:sz w:val="24"/>
          <w:szCs w:val="24"/>
        </w:rPr>
        <w:t>Legal Consequences – State of Alabama</w:t>
      </w:r>
    </w:p>
    <w:p w:rsidR="00CC5147" w:rsidRPr="007630AF" w:rsidRDefault="00CC5147" w:rsidP="0063413B">
      <w:pPr>
        <w:spacing w:after="0" w:line="240" w:lineRule="auto"/>
        <w:rPr>
          <w:b/>
          <w:color w:val="7030A0"/>
          <w:sz w:val="24"/>
          <w:szCs w:val="24"/>
        </w:rPr>
      </w:pPr>
    </w:p>
    <w:p w:rsidR="00CC5147" w:rsidRPr="007630AF" w:rsidRDefault="00CC5147" w:rsidP="0063413B">
      <w:pPr>
        <w:spacing w:after="0" w:line="240" w:lineRule="auto"/>
        <w:rPr>
          <w:sz w:val="24"/>
          <w:szCs w:val="24"/>
        </w:rPr>
      </w:pPr>
      <w:r w:rsidRPr="007630AF">
        <w:rPr>
          <w:sz w:val="24"/>
          <w:szCs w:val="24"/>
        </w:rPr>
        <w:t xml:space="preserve">Alcohol-related violations can be costly, both financially and educationally. </w:t>
      </w:r>
      <w:r w:rsidR="00F65D1A" w:rsidRPr="007630AF">
        <w:rPr>
          <w:sz w:val="24"/>
          <w:szCs w:val="24"/>
        </w:rPr>
        <w:t xml:space="preserve"> </w:t>
      </w:r>
      <w:r w:rsidRPr="007630AF">
        <w:rPr>
          <w:sz w:val="24"/>
          <w:szCs w:val="24"/>
        </w:rPr>
        <w:t>Following are some of the consequences related to alcohol and other drug violations:</w:t>
      </w:r>
    </w:p>
    <w:p w:rsidR="0063413B" w:rsidRPr="007630AF" w:rsidRDefault="0063413B" w:rsidP="0063413B">
      <w:pPr>
        <w:spacing w:after="0" w:line="240" w:lineRule="auto"/>
        <w:rPr>
          <w:sz w:val="24"/>
          <w:szCs w:val="24"/>
        </w:rPr>
      </w:pPr>
    </w:p>
    <w:p w:rsidR="0063413B" w:rsidRPr="007630AF" w:rsidRDefault="0063413B" w:rsidP="0063413B">
      <w:pPr>
        <w:pStyle w:val="ListParagraph"/>
        <w:numPr>
          <w:ilvl w:val="0"/>
          <w:numId w:val="24"/>
        </w:numPr>
        <w:spacing w:after="0" w:line="240" w:lineRule="auto"/>
        <w:rPr>
          <w:sz w:val="24"/>
          <w:szCs w:val="24"/>
        </w:rPr>
      </w:pPr>
      <w:r w:rsidRPr="007630AF">
        <w:rPr>
          <w:sz w:val="24"/>
          <w:szCs w:val="24"/>
        </w:rPr>
        <w:t>DUI. The cost of a single DUI offense can run between $</w:t>
      </w:r>
      <w:r w:rsidRPr="007630AF">
        <w:rPr>
          <w:sz w:val="24"/>
          <w:szCs w:val="24"/>
        </w:rPr>
        <w:t xml:space="preserve">600 and </w:t>
      </w:r>
      <w:r w:rsidRPr="007630AF">
        <w:rPr>
          <w:sz w:val="24"/>
          <w:szCs w:val="24"/>
        </w:rPr>
        <w:t>$2,100, just if you get pulled over. If there's an accident, it can be much wor</w:t>
      </w:r>
      <w:r w:rsidRPr="007630AF">
        <w:rPr>
          <w:sz w:val="24"/>
          <w:szCs w:val="24"/>
        </w:rPr>
        <w:t xml:space="preserve">se. DUI facts you should know: </w:t>
      </w:r>
    </w:p>
    <w:p w:rsidR="0063413B" w:rsidRPr="007630AF" w:rsidRDefault="0063413B" w:rsidP="0063413B">
      <w:pPr>
        <w:pStyle w:val="ListParagraph"/>
        <w:numPr>
          <w:ilvl w:val="1"/>
          <w:numId w:val="24"/>
        </w:numPr>
        <w:spacing w:after="0" w:line="240" w:lineRule="auto"/>
        <w:rPr>
          <w:sz w:val="24"/>
          <w:szCs w:val="24"/>
        </w:rPr>
      </w:pPr>
      <w:r w:rsidRPr="007630AF">
        <w:rPr>
          <w:sz w:val="24"/>
          <w:szCs w:val="24"/>
        </w:rPr>
        <w:t xml:space="preserve">You don't have to be driving to be convicted of DUI - being in physical control of the vehicle (sitting in the driver's seat with the keys in the ignition) is </w:t>
      </w:r>
      <w:proofErr w:type="gramStart"/>
      <w:r w:rsidRPr="007630AF">
        <w:rPr>
          <w:sz w:val="24"/>
          <w:szCs w:val="24"/>
        </w:rPr>
        <w:t>enough.</w:t>
      </w:r>
      <w:proofErr w:type="gramEnd"/>
    </w:p>
    <w:p w:rsidR="0063413B" w:rsidRPr="007630AF" w:rsidRDefault="0063413B" w:rsidP="0063413B">
      <w:pPr>
        <w:pStyle w:val="ListParagraph"/>
        <w:numPr>
          <w:ilvl w:val="1"/>
          <w:numId w:val="24"/>
        </w:numPr>
        <w:spacing w:after="0" w:line="240" w:lineRule="auto"/>
        <w:rPr>
          <w:sz w:val="24"/>
          <w:szCs w:val="24"/>
        </w:rPr>
      </w:pPr>
      <w:r w:rsidRPr="007630AF">
        <w:rPr>
          <w:sz w:val="24"/>
          <w:szCs w:val="24"/>
        </w:rPr>
        <w:t>Even on a first DUI offense, jail time may be given, especially when there's an accident or a high blood-alcohol level.</w:t>
      </w:r>
    </w:p>
    <w:p w:rsidR="0063413B" w:rsidRPr="007630AF" w:rsidRDefault="0063413B" w:rsidP="0063413B">
      <w:pPr>
        <w:pStyle w:val="ListParagraph"/>
        <w:numPr>
          <w:ilvl w:val="0"/>
          <w:numId w:val="24"/>
        </w:numPr>
        <w:spacing w:after="0" w:line="240" w:lineRule="auto"/>
        <w:rPr>
          <w:sz w:val="24"/>
          <w:szCs w:val="24"/>
        </w:rPr>
      </w:pPr>
      <w:r w:rsidRPr="007630AF">
        <w:rPr>
          <w:sz w:val="24"/>
          <w:szCs w:val="24"/>
        </w:rPr>
        <w:t>PUBLIC INTOXICATION. Arrest is automatic for this offense, which covers any behavior in a public place that indicates intoxication, either alcohol- or drug-induced. The cost of a public-intoxication arrest is $336. Offenders must also attend a drug- or alcohol-abuse program and pay the program cost.</w:t>
      </w:r>
    </w:p>
    <w:p w:rsidR="0063413B" w:rsidRPr="007630AF" w:rsidRDefault="0063413B" w:rsidP="0063413B">
      <w:pPr>
        <w:pStyle w:val="ListParagraph"/>
        <w:numPr>
          <w:ilvl w:val="0"/>
          <w:numId w:val="24"/>
        </w:numPr>
        <w:spacing w:after="0" w:line="240" w:lineRule="auto"/>
        <w:rPr>
          <w:sz w:val="24"/>
          <w:szCs w:val="24"/>
        </w:rPr>
      </w:pPr>
      <w:r w:rsidRPr="007630AF">
        <w:rPr>
          <w:sz w:val="24"/>
          <w:szCs w:val="24"/>
        </w:rPr>
        <w:t>OPEN BEVERAGE CONTAINERS. It is illegal in Florence to carry an open alcoholic beverage in public, or to drive a car in which there is an open alcoholic beverage. This ordinance includes cups, bottles, and cans, and applies equally to party goers and patrons of bars. A violation could cost $236.</w:t>
      </w:r>
    </w:p>
    <w:p w:rsidR="0063413B" w:rsidRPr="007630AF" w:rsidRDefault="0063413B" w:rsidP="0063413B">
      <w:pPr>
        <w:pStyle w:val="ListParagraph"/>
        <w:numPr>
          <w:ilvl w:val="0"/>
          <w:numId w:val="24"/>
        </w:numPr>
        <w:spacing w:after="0" w:line="240" w:lineRule="auto"/>
        <w:rPr>
          <w:sz w:val="24"/>
          <w:szCs w:val="24"/>
        </w:rPr>
      </w:pPr>
      <w:r w:rsidRPr="007630AF">
        <w:rPr>
          <w:sz w:val="24"/>
          <w:szCs w:val="24"/>
        </w:rPr>
        <w:t>IMPROPER IDENTIFICATION BY A MINOR (Fake Id’s). Improperly identifying yourself can cost you $336 and possible suspension of your license for 90 days.</w:t>
      </w:r>
    </w:p>
    <w:p w:rsidR="0063413B" w:rsidRPr="007630AF" w:rsidRDefault="0063413B" w:rsidP="0063413B">
      <w:pPr>
        <w:pStyle w:val="ListParagraph"/>
        <w:numPr>
          <w:ilvl w:val="0"/>
          <w:numId w:val="24"/>
        </w:numPr>
        <w:spacing w:after="0" w:line="240" w:lineRule="auto"/>
        <w:rPr>
          <w:sz w:val="24"/>
          <w:szCs w:val="24"/>
        </w:rPr>
      </w:pPr>
      <w:r w:rsidRPr="007630AF">
        <w:rPr>
          <w:sz w:val="24"/>
          <w:szCs w:val="24"/>
        </w:rPr>
        <w:t>MINOR IN POSSESSION OF ALCOHOL. If you’re under 21 and you’ve got alcohol, it could cost you at least $336. If you’re over 21, read items 6 and 7 below.</w:t>
      </w:r>
    </w:p>
    <w:p w:rsidR="0063413B" w:rsidRPr="007630AF" w:rsidRDefault="0063413B" w:rsidP="0063413B">
      <w:pPr>
        <w:pStyle w:val="ListParagraph"/>
        <w:numPr>
          <w:ilvl w:val="0"/>
          <w:numId w:val="24"/>
        </w:numPr>
        <w:spacing w:after="0" w:line="240" w:lineRule="auto"/>
        <w:rPr>
          <w:sz w:val="24"/>
          <w:szCs w:val="24"/>
        </w:rPr>
      </w:pPr>
      <w:r w:rsidRPr="007630AF">
        <w:rPr>
          <w:sz w:val="24"/>
          <w:szCs w:val="24"/>
        </w:rPr>
        <w:t>SALE OF ALCOHOL TO MINORS. A first offense can cost $686; a second offense could include jail time plus a fine.</w:t>
      </w:r>
    </w:p>
    <w:p w:rsidR="0063413B" w:rsidRPr="007630AF" w:rsidRDefault="0063413B" w:rsidP="0063413B">
      <w:pPr>
        <w:pStyle w:val="ListParagraph"/>
        <w:numPr>
          <w:ilvl w:val="0"/>
          <w:numId w:val="24"/>
        </w:numPr>
        <w:spacing w:after="0" w:line="240" w:lineRule="auto"/>
        <w:rPr>
          <w:sz w:val="24"/>
          <w:szCs w:val="24"/>
        </w:rPr>
      </w:pPr>
      <w:r w:rsidRPr="007630AF">
        <w:rPr>
          <w:sz w:val="24"/>
          <w:szCs w:val="24"/>
        </w:rPr>
        <w:lastRenderedPageBreak/>
        <w:t>ADULT ALLOWING MINORS TO CONSUME OR POSSESS ALCOHOL AT AN OPEN HOUSE PARTY. If cited for this offense, you must appear in court and can be fined up to $661.</w:t>
      </w:r>
    </w:p>
    <w:p w:rsidR="0063413B" w:rsidRPr="007630AF" w:rsidRDefault="0063413B" w:rsidP="0063413B">
      <w:pPr>
        <w:pStyle w:val="ListParagraph"/>
        <w:numPr>
          <w:ilvl w:val="0"/>
          <w:numId w:val="24"/>
        </w:numPr>
        <w:spacing w:after="0" w:line="240" w:lineRule="auto"/>
        <w:rPr>
          <w:sz w:val="24"/>
          <w:szCs w:val="24"/>
        </w:rPr>
      </w:pPr>
      <w:r w:rsidRPr="007630AF">
        <w:rPr>
          <w:sz w:val="24"/>
          <w:szCs w:val="24"/>
        </w:rPr>
        <w:t>LITTERING. "Litter" in this case includes cigarettes, cups, beer cans and bottles, as well as anything else you might toss aside. If you are caught littering, you could pay up to $286 plus a fine set by the judge. You can be fined $400 for littering from a car.</w:t>
      </w:r>
    </w:p>
    <w:p w:rsidR="0063413B" w:rsidRPr="007630AF" w:rsidRDefault="0063413B" w:rsidP="0063413B">
      <w:pPr>
        <w:pStyle w:val="ListParagraph"/>
        <w:numPr>
          <w:ilvl w:val="0"/>
          <w:numId w:val="24"/>
        </w:numPr>
        <w:spacing w:after="0" w:line="240" w:lineRule="auto"/>
        <w:rPr>
          <w:sz w:val="24"/>
          <w:szCs w:val="24"/>
        </w:rPr>
      </w:pPr>
      <w:r w:rsidRPr="007630AF">
        <w:rPr>
          <w:sz w:val="24"/>
          <w:szCs w:val="24"/>
        </w:rPr>
        <w:t>NOISE ORDINANCE VIOLATION. If your neighbors can hear your TV, music, or voice, they can call the police. A citation could cost you a minimum of $286.</w:t>
      </w:r>
    </w:p>
    <w:p w:rsidR="0063413B" w:rsidRPr="007630AF" w:rsidRDefault="0063413B" w:rsidP="0063413B">
      <w:pPr>
        <w:pStyle w:val="ListParagraph"/>
        <w:numPr>
          <w:ilvl w:val="0"/>
          <w:numId w:val="24"/>
        </w:numPr>
        <w:spacing w:after="0" w:line="240" w:lineRule="auto"/>
        <w:rPr>
          <w:sz w:val="24"/>
          <w:szCs w:val="24"/>
        </w:rPr>
      </w:pPr>
      <w:r w:rsidRPr="007630AF">
        <w:rPr>
          <w:sz w:val="24"/>
          <w:szCs w:val="24"/>
        </w:rPr>
        <w:t>PARKING. You can't just park anywhere-especially on your own or anyone else's lawn, in front of a neighbor's driveway, too far away from the curb, or in a no-parking zone. Obtain any permits you need, both on and off campus, as early as possible.</w:t>
      </w:r>
    </w:p>
    <w:p w:rsidR="0063413B" w:rsidRPr="007630AF" w:rsidRDefault="0063413B" w:rsidP="0063413B">
      <w:pPr>
        <w:pStyle w:val="ListParagraph"/>
        <w:numPr>
          <w:ilvl w:val="0"/>
          <w:numId w:val="24"/>
        </w:numPr>
        <w:spacing w:after="0" w:line="240" w:lineRule="auto"/>
        <w:rPr>
          <w:sz w:val="24"/>
          <w:szCs w:val="24"/>
        </w:rPr>
      </w:pPr>
      <w:r w:rsidRPr="007630AF">
        <w:rPr>
          <w:sz w:val="24"/>
          <w:szCs w:val="24"/>
        </w:rPr>
        <w:t>FALSE OR NUISANCE FIRE ALARMS. False reports can result in community service hours and/or fines up to $500 plus restitution.</w:t>
      </w:r>
    </w:p>
    <w:p w:rsidR="0063413B" w:rsidRPr="007630AF" w:rsidRDefault="0063413B" w:rsidP="0063413B">
      <w:pPr>
        <w:pStyle w:val="ListParagraph"/>
        <w:numPr>
          <w:ilvl w:val="0"/>
          <w:numId w:val="24"/>
        </w:numPr>
        <w:spacing w:after="0" w:line="240" w:lineRule="auto"/>
        <w:rPr>
          <w:sz w:val="24"/>
          <w:szCs w:val="24"/>
        </w:rPr>
      </w:pPr>
      <w:r w:rsidRPr="007630AF">
        <w:rPr>
          <w:sz w:val="24"/>
          <w:szCs w:val="24"/>
        </w:rPr>
        <w:t xml:space="preserve">DOMESTIC VIOLENCE III. Including members of the same household or a dating relationship, this offense typically results in the arrest of one or both of the parties involved and </w:t>
      </w:r>
      <w:proofErr w:type="gramStart"/>
      <w:r w:rsidRPr="007630AF">
        <w:rPr>
          <w:sz w:val="24"/>
          <w:szCs w:val="24"/>
        </w:rPr>
        <w:t>requires</w:t>
      </w:r>
      <w:proofErr w:type="gramEnd"/>
      <w:r w:rsidRPr="007630AF">
        <w:rPr>
          <w:sz w:val="24"/>
          <w:szCs w:val="24"/>
        </w:rPr>
        <w:t xml:space="preserve"> a mandatory court appearance.</w:t>
      </w:r>
    </w:p>
    <w:p w:rsidR="0063413B" w:rsidRPr="007630AF" w:rsidRDefault="0063413B" w:rsidP="0063413B">
      <w:pPr>
        <w:pStyle w:val="ListParagraph"/>
        <w:numPr>
          <w:ilvl w:val="0"/>
          <w:numId w:val="24"/>
        </w:numPr>
        <w:spacing w:after="0" w:line="240" w:lineRule="auto"/>
        <w:rPr>
          <w:sz w:val="24"/>
          <w:szCs w:val="24"/>
        </w:rPr>
      </w:pPr>
      <w:r w:rsidRPr="007630AF">
        <w:rPr>
          <w:sz w:val="24"/>
          <w:szCs w:val="24"/>
        </w:rPr>
        <w:t>TRESPASSING. Some parks have specific opening and closing hours, and time spent in the park outside those hours is trespassing. Pay attention to warning signs at spillways and dams, too. Any trespassing offense could cost $286 or more.</w:t>
      </w:r>
    </w:p>
    <w:p w:rsidR="0063413B" w:rsidRPr="007630AF" w:rsidRDefault="0063413B" w:rsidP="0063413B">
      <w:pPr>
        <w:spacing w:after="0" w:line="240" w:lineRule="auto"/>
        <w:rPr>
          <w:sz w:val="24"/>
          <w:szCs w:val="24"/>
        </w:rPr>
      </w:pPr>
    </w:p>
    <w:p w:rsidR="00917824" w:rsidRPr="007630AF" w:rsidRDefault="00CC5147" w:rsidP="00CC5147">
      <w:pPr>
        <w:pStyle w:val="Heading3"/>
        <w:spacing w:before="0" w:line="240" w:lineRule="auto"/>
        <w:rPr>
          <w:rFonts w:asciiTheme="minorHAnsi" w:hAnsiTheme="minorHAnsi" w:cs="Arial"/>
          <w:color w:val="7030A0"/>
          <w:sz w:val="24"/>
          <w:szCs w:val="24"/>
        </w:rPr>
      </w:pPr>
      <w:r w:rsidRPr="007630AF">
        <w:rPr>
          <w:rFonts w:asciiTheme="minorHAnsi" w:hAnsiTheme="minorHAnsi" w:cs="Arial"/>
          <w:color w:val="7030A0"/>
          <w:sz w:val="24"/>
          <w:szCs w:val="24"/>
        </w:rPr>
        <w:t>Effects of A</w:t>
      </w:r>
      <w:r w:rsidR="00917824" w:rsidRPr="007630AF">
        <w:rPr>
          <w:rFonts w:asciiTheme="minorHAnsi" w:hAnsiTheme="minorHAnsi" w:cs="Arial"/>
          <w:color w:val="7030A0"/>
          <w:sz w:val="24"/>
          <w:szCs w:val="24"/>
        </w:rPr>
        <w:t xml:space="preserve">lcohol on </w:t>
      </w:r>
      <w:r w:rsidRPr="007630AF">
        <w:rPr>
          <w:rFonts w:asciiTheme="minorHAnsi" w:hAnsiTheme="minorHAnsi" w:cs="Arial"/>
          <w:color w:val="7030A0"/>
          <w:sz w:val="24"/>
          <w:szCs w:val="24"/>
        </w:rPr>
        <w:t>Health</w:t>
      </w:r>
    </w:p>
    <w:p w:rsidR="00CC5147" w:rsidRPr="007630AF" w:rsidRDefault="00CC5147" w:rsidP="00CC5147">
      <w:pPr>
        <w:spacing w:after="0" w:line="240" w:lineRule="auto"/>
        <w:rPr>
          <w:sz w:val="24"/>
          <w:szCs w:val="24"/>
        </w:rPr>
      </w:pPr>
    </w:p>
    <w:p w:rsidR="00917824" w:rsidRPr="007630AF" w:rsidRDefault="00917824" w:rsidP="00CC5147">
      <w:pPr>
        <w:pStyle w:val="NormalWeb"/>
        <w:spacing w:after="0"/>
        <w:rPr>
          <w:rFonts w:asciiTheme="minorHAnsi" w:hAnsiTheme="minorHAnsi" w:cs="Arial"/>
          <w:color w:val="5B4F4C"/>
        </w:rPr>
      </w:pPr>
      <w:r w:rsidRPr="007630AF">
        <w:rPr>
          <w:rFonts w:asciiTheme="minorHAnsi" w:hAnsiTheme="minorHAnsi" w:cs="Arial"/>
          <w:color w:val="5B4F4C"/>
        </w:rPr>
        <w:t>Alcohol is a depressant which, used in any dose, reduces coordination and alertness, making activities such as driving, dangerous. Large doses of alcohol can cause unconsciousness, hypothermia, respiratory arrest, and death. Physical complications of chronic alcohol use include liver damage, hepatitis, altered brain cell functioning, gastritis, heart disease, circulatory problems, peptic ulcers, some forms of cancer, premature aging, impotence, infertility, reproductive disorders, neurological disorders, and high blood pressure. The consumption of alcohol by pregnant women may cause abnormalities, such as fetal alcohol syndrome, in their babies.</w:t>
      </w:r>
    </w:p>
    <w:p w:rsidR="00CC5147" w:rsidRPr="007630AF" w:rsidRDefault="00CC5147" w:rsidP="00CC5147">
      <w:pPr>
        <w:pStyle w:val="NormalWeb"/>
        <w:spacing w:after="0"/>
        <w:rPr>
          <w:rFonts w:asciiTheme="minorHAnsi" w:hAnsiTheme="minorHAnsi" w:cs="Arial"/>
          <w:color w:val="5B4F4C"/>
        </w:rPr>
      </w:pPr>
    </w:p>
    <w:p w:rsidR="00917824" w:rsidRPr="007630AF" w:rsidRDefault="00CC5147" w:rsidP="00917824">
      <w:pPr>
        <w:pStyle w:val="Heading3"/>
        <w:spacing w:before="0" w:line="240" w:lineRule="auto"/>
        <w:rPr>
          <w:rFonts w:asciiTheme="minorHAnsi" w:hAnsiTheme="minorHAnsi" w:cs="Arial"/>
          <w:color w:val="7030A0"/>
          <w:sz w:val="24"/>
          <w:szCs w:val="24"/>
        </w:rPr>
      </w:pPr>
      <w:bookmarkStart w:id="0" w:name="_GoBack"/>
      <w:bookmarkEnd w:id="0"/>
      <w:r w:rsidRPr="007630AF">
        <w:rPr>
          <w:rFonts w:asciiTheme="minorHAnsi" w:hAnsiTheme="minorHAnsi" w:cs="Arial"/>
          <w:color w:val="7030A0"/>
          <w:sz w:val="24"/>
          <w:szCs w:val="24"/>
        </w:rPr>
        <w:t>Alcohol Counseling S</w:t>
      </w:r>
      <w:r w:rsidR="00F65D1A" w:rsidRPr="007630AF">
        <w:rPr>
          <w:rFonts w:asciiTheme="minorHAnsi" w:hAnsiTheme="minorHAnsi" w:cs="Arial"/>
          <w:color w:val="7030A0"/>
          <w:sz w:val="24"/>
          <w:szCs w:val="24"/>
        </w:rPr>
        <w:t>ervices</w:t>
      </w:r>
    </w:p>
    <w:p w:rsidR="00F65D1A" w:rsidRPr="007630AF" w:rsidRDefault="00F65D1A" w:rsidP="0063413B">
      <w:pPr>
        <w:pStyle w:val="NormalWeb"/>
        <w:spacing w:after="0"/>
        <w:rPr>
          <w:rFonts w:asciiTheme="minorHAnsi" w:hAnsiTheme="minorHAnsi" w:cs="Arial"/>
          <w:color w:val="5B4F4C"/>
        </w:rPr>
      </w:pPr>
    </w:p>
    <w:p w:rsidR="0063413B" w:rsidRPr="007630AF" w:rsidRDefault="00917824" w:rsidP="0063413B">
      <w:pPr>
        <w:pStyle w:val="NormalWeb"/>
        <w:spacing w:after="0"/>
        <w:rPr>
          <w:rFonts w:asciiTheme="minorHAnsi" w:hAnsiTheme="minorHAnsi" w:cs="Arial"/>
        </w:rPr>
      </w:pPr>
      <w:r w:rsidRPr="007630AF">
        <w:rPr>
          <w:rFonts w:asciiTheme="minorHAnsi" w:hAnsiTheme="minorHAnsi" w:cs="Arial"/>
        </w:rPr>
        <w:t>Full and part-time stude</w:t>
      </w:r>
      <w:r w:rsidR="00CC5147" w:rsidRPr="007630AF">
        <w:rPr>
          <w:rFonts w:asciiTheme="minorHAnsi" w:hAnsiTheme="minorHAnsi" w:cs="Arial"/>
        </w:rPr>
        <w:t xml:space="preserve">nts may use the services of </w:t>
      </w:r>
      <w:r w:rsidR="0063413B" w:rsidRPr="007630AF">
        <w:rPr>
          <w:rFonts w:asciiTheme="minorHAnsi" w:hAnsiTheme="minorHAnsi" w:cs="Arial"/>
        </w:rPr>
        <w:t>Student Counseling Services</w:t>
      </w:r>
      <w:r w:rsidR="00CC5147" w:rsidRPr="007630AF">
        <w:rPr>
          <w:rFonts w:asciiTheme="minorHAnsi" w:hAnsiTheme="minorHAnsi" w:cs="Arial"/>
        </w:rPr>
        <w:t xml:space="preserve">. </w:t>
      </w:r>
      <w:r w:rsidR="0063413B" w:rsidRPr="007630AF">
        <w:rPr>
          <w:rFonts w:asciiTheme="minorHAnsi" w:hAnsiTheme="minorHAnsi" w:cs="Arial"/>
        </w:rPr>
        <w:t xml:space="preserve"> </w:t>
      </w:r>
      <w:r w:rsidRPr="007630AF">
        <w:rPr>
          <w:rFonts w:asciiTheme="minorHAnsi" w:hAnsiTheme="minorHAnsi" w:cs="Arial"/>
        </w:rPr>
        <w:t>Individual counseling, assessment, and referral are available on a strictly confidential basis.</w:t>
      </w:r>
    </w:p>
    <w:p w:rsidR="00CC5147" w:rsidRPr="007630AF" w:rsidRDefault="00CC5147" w:rsidP="0063413B">
      <w:pPr>
        <w:pStyle w:val="NormalWeb"/>
        <w:spacing w:after="0"/>
        <w:rPr>
          <w:rFonts w:asciiTheme="minorHAnsi" w:hAnsiTheme="minorHAnsi" w:cs="Arial"/>
        </w:rPr>
      </w:pPr>
    </w:p>
    <w:p w:rsidR="00CC5147" w:rsidRPr="007630AF" w:rsidRDefault="00CC5147" w:rsidP="0063413B">
      <w:pPr>
        <w:pStyle w:val="NormalWeb"/>
        <w:spacing w:after="0"/>
        <w:rPr>
          <w:rFonts w:asciiTheme="minorHAnsi" w:hAnsiTheme="minorHAnsi" w:cs="Arial"/>
          <w:b/>
          <w:color w:val="7030A0"/>
        </w:rPr>
      </w:pPr>
      <w:r w:rsidRPr="007630AF">
        <w:rPr>
          <w:rFonts w:asciiTheme="minorHAnsi" w:hAnsiTheme="minorHAnsi" w:cs="Arial"/>
          <w:b/>
          <w:color w:val="7030A0"/>
        </w:rPr>
        <w:t>Links to Things You Should Know</w:t>
      </w:r>
    </w:p>
    <w:p w:rsidR="00CC5147" w:rsidRPr="007630AF" w:rsidRDefault="00CC5147" w:rsidP="00CC5147">
      <w:pPr>
        <w:pStyle w:val="NormalWeb"/>
        <w:numPr>
          <w:ilvl w:val="0"/>
          <w:numId w:val="27"/>
        </w:numPr>
        <w:spacing w:after="0"/>
        <w:rPr>
          <w:rFonts w:asciiTheme="minorHAnsi" w:hAnsiTheme="minorHAnsi" w:cs="Arial"/>
          <w:color w:val="0070C0"/>
        </w:rPr>
      </w:pPr>
      <w:r w:rsidRPr="007630AF">
        <w:rPr>
          <w:rFonts w:asciiTheme="minorHAnsi" w:hAnsiTheme="minorHAnsi" w:cs="Arial"/>
          <w:color w:val="0070C0"/>
        </w:rPr>
        <w:t>Alcohol and Other Drug</w:t>
      </w:r>
    </w:p>
    <w:p w:rsidR="00CC5147" w:rsidRPr="007630AF" w:rsidRDefault="00CC5147" w:rsidP="00CC5147">
      <w:pPr>
        <w:pStyle w:val="NormalWeb"/>
        <w:numPr>
          <w:ilvl w:val="0"/>
          <w:numId w:val="27"/>
        </w:numPr>
        <w:spacing w:after="0"/>
        <w:rPr>
          <w:rFonts w:asciiTheme="minorHAnsi" w:hAnsiTheme="minorHAnsi" w:cs="Arial"/>
          <w:color w:val="0070C0"/>
        </w:rPr>
      </w:pPr>
      <w:r w:rsidRPr="007630AF">
        <w:rPr>
          <w:rFonts w:asciiTheme="minorHAnsi" w:hAnsiTheme="minorHAnsi" w:cs="Arial"/>
          <w:color w:val="0070C0"/>
        </w:rPr>
        <w:t>Social Policy for Organizations</w:t>
      </w:r>
    </w:p>
    <w:p w:rsidR="00CC5147" w:rsidRPr="007630AF" w:rsidRDefault="00CC5147" w:rsidP="00CC5147">
      <w:pPr>
        <w:pStyle w:val="NormalWeb"/>
        <w:numPr>
          <w:ilvl w:val="0"/>
          <w:numId w:val="27"/>
        </w:numPr>
        <w:spacing w:after="0"/>
        <w:rPr>
          <w:rFonts w:asciiTheme="minorHAnsi" w:hAnsiTheme="minorHAnsi" w:cs="Arial"/>
          <w:color w:val="0070C0"/>
        </w:rPr>
      </w:pPr>
      <w:r w:rsidRPr="007630AF">
        <w:rPr>
          <w:rFonts w:asciiTheme="minorHAnsi" w:hAnsiTheme="minorHAnsi" w:cs="Arial"/>
          <w:color w:val="0070C0"/>
        </w:rPr>
        <w:t>Parental Notification</w:t>
      </w:r>
    </w:p>
    <w:p w:rsidR="00CC5147" w:rsidRPr="007630AF" w:rsidRDefault="00CC5147" w:rsidP="00CC5147">
      <w:pPr>
        <w:pStyle w:val="NormalWeb"/>
        <w:numPr>
          <w:ilvl w:val="0"/>
          <w:numId w:val="27"/>
        </w:numPr>
        <w:spacing w:after="0"/>
        <w:rPr>
          <w:rFonts w:asciiTheme="minorHAnsi" w:hAnsiTheme="minorHAnsi" w:cs="Arial"/>
          <w:color w:val="0070C0"/>
        </w:rPr>
      </w:pPr>
      <w:r w:rsidRPr="007630AF">
        <w:rPr>
          <w:rFonts w:asciiTheme="minorHAnsi" w:hAnsiTheme="minorHAnsi" w:cs="Arial"/>
          <w:color w:val="0070C0"/>
        </w:rPr>
        <w:t>Sexual Violence</w:t>
      </w:r>
    </w:p>
    <w:p w:rsidR="00CC5147" w:rsidRPr="007630AF" w:rsidRDefault="00CC5147" w:rsidP="00CC5147">
      <w:pPr>
        <w:pStyle w:val="NormalWeb"/>
        <w:numPr>
          <w:ilvl w:val="0"/>
          <w:numId w:val="27"/>
        </w:numPr>
        <w:spacing w:after="0"/>
        <w:rPr>
          <w:rFonts w:asciiTheme="minorHAnsi" w:hAnsiTheme="minorHAnsi" w:cs="Arial"/>
          <w:color w:val="0070C0"/>
        </w:rPr>
      </w:pPr>
      <w:r w:rsidRPr="007630AF">
        <w:rPr>
          <w:rFonts w:asciiTheme="minorHAnsi" w:hAnsiTheme="minorHAnsi" w:cs="Arial"/>
          <w:color w:val="0070C0"/>
        </w:rPr>
        <w:t>Medical Amnesty</w:t>
      </w:r>
    </w:p>
    <w:p w:rsidR="00CC5147" w:rsidRPr="007630AF" w:rsidRDefault="00CC5147" w:rsidP="00CC5147">
      <w:pPr>
        <w:pStyle w:val="NormalWeb"/>
        <w:numPr>
          <w:ilvl w:val="0"/>
          <w:numId w:val="27"/>
        </w:numPr>
        <w:spacing w:after="0"/>
        <w:rPr>
          <w:rFonts w:asciiTheme="minorHAnsi" w:hAnsiTheme="minorHAnsi" w:cs="Arial"/>
          <w:color w:val="0070C0"/>
        </w:rPr>
      </w:pPr>
      <w:r w:rsidRPr="007630AF">
        <w:rPr>
          <w:rFonts w:asciiTheme="minorHAnsi" w:hAnsiTheme="minorHAnsi" w:cs="Arial"/>
          <w:color w:val="0070C0"/>
        </w:rPr>
        <w:t>Values Statement</w:t>
      </w:r>
    </w:p>
    <w:p w:rsidR="00CC5147" w:rsidRPr="007630AF" w:rsidRDefault="00CC5147" w:rsidP="00CC5147">
      <w:pPr>
        <w:pStyle w:val="NormalWeb"/>
        <w:numPr>
          <w:ilvl w:val="0"/>
          <w:numId w:val="27"/>
        </w:numPr>
        <w:spacing w:after="0"/>
        <w:rPr>
          <w:rFonts w:asciiTheme="minorHAnsi" w:hAnsiTheme="minorHAnsi" w:cs="Arial"/>
          <w:color w:val="0070C0"/>
        </w:rPr>
      </w:pPr>
      <w:r w:rsidRPr="007630AF">
        <w:rPr>
          <w:rFonts w:asciiTheme="minorHAnsi" w:hAnsiTheme="minorHAnsi" w:cs="Arial"/>
          <w:color w:val="0070C0"/>
        </w:rPr>
        <w:t>The Bacchus Network</w:t>
      </w:r>
    </w:p>
    <w:p w:rsidR="0063413B" w:rsidRPr="007630AF" w:rsidRDefault="00CC5147" w:rsidP="00CC5147">
      <w:pPr>
        <w:pStyle w:val="NormalWeb"/>
        <w:numPr>
          <w:ilvl w:val="0"/>
          <w:numId w:val="27"/>
        </w:numPr>
        <w:spacing w:after="0"/>
        <w:rPr>
          <w:rFonts w:asciiTheme="minorHAnsi" w:hAnsiTheme="minorHAnsi" w:cs="Arial"/>
          <w:color w:val="0070C0"/>
        </w:rPr>
      </w:pPr>
      <w:r w:rsidRPr="007630AF">
        <w:rPr>
          <w:rFonts w:asciiTheme="minorHAnsi" w:hAnsiTheme="minorHAnsi" w:cs="Arial"/>
          <w:color w:val="0070C0"/>
        </w:rPr>
        <w:lastRenderedPageBreak/>
        <w:t>Watch Your BAC</w:t>
      </w:r>
    </w:p>
    <w:p w:rsidR="007630AF" w:rsidRPr="007630AF" w:rsidRDefault="007630AF" w:rsidP="00CC5147">
      <w:pPr>
        <w:pStyle w:val="NormalWeb"/>
        <w:numPr>
          <w:ilvl w:val="0"/>
          <w:numId w:val="27"/>
        </w:numPr>
        <w:spacing w:after="0"/>
        <w:rPr>
          <w:rFonts w:asciiTheme="minorHAnsi" w:hAnsiTheme="minorHAnsi" w:cs="Arial"/>
          <w:color w:val="0070C0"/>
        </w:rPr>
      </w:pPr>
      <w:r w:rsidRPr="007630AF">
        <w:rPr>
          <w:rFonts w:asciiTheme="minorHAnsi" w:hAnsiTheme="minorHAnsi" w:cs="Arial"/>
          <w:color w:val="0070C0"/>
        </w:rPr>
        <w:t>Drug and Alcohol Resource Guide (</w:t>
      </w:r>
      <w:r w:rsidRPr="007630AF">
        <w:rPr>
          <w:rFonts w:asciiTheme="minorHAnsi" w:hAnsiTheme="minorHAnsi" w:cs="Arial"/>
          <w:color w:val="0070C0"/>
          <w:highlight w:val="yellow"/>
        </w:rPr>
        <w:t>Note: this one is new and will need to be added to the webpage as well -</w:t>
      </w:r>
      <w:r w:rsidRPr="007630AF">
        <w:rPr>
          <w:rFonts w:asciiTheme="minorHAnsi" w:hAnsiTheme="minorHAnsi" w:cs="Arial"/>
          <w:color w:val="0070C0"/>
        </w:rPr>
        <w:t xml:space="preserve"> </w:t>
      </w:r>
      <w:hyperlink r:id="rId6" w:history="1">
        <w:r w:rsidRPr="007630AF">
          <w:rPr>
            <w:rStyle w:val="Hyperlink"/>
            <w:rFonts w:asciiTheme="minorHAnsi" w:hAnsiTheme="minorHAnsi"/>
          </w:rPr>
          <w:t>http://www.steppingstonecenter.org/drug-alcohol-abuse-resource-guide/</w:t>
        </w:r>
      </w:hyperlink>
      <w:r w:rsidRPr="007630AF">
        <w:rPr>
          <w:rFonts w:asciiTheme="minorHAnsi" w:hAnsiTheme="minorHAnsi"/>
        </w:rPr>
        <w:t xml:space="preserve"> </w:t>
      </w:r>
    </w:p>
    <w:p w:rsidR="0063413B" w:rsidRPr="007630AF" w:rsidRDefault="007630AF" w:rsidP="007630AF">
      <w:pPr>
        <w:pStyle w:val="ListParagraph"/>
        <w:numPr>
          <w:ilvl w:val="0"/>
          <w:numId w:val="27"/>
        </w:numPr>
        <w:rPr>
          <w:sz w:val="24"/>
          <w:szCs w:val="24"/>
        </w:rPr>
      </w:pPr>
      <w:r w:rsidRPr="007630AF">
        <w:rPr>
          <w:color w:val="0070C0"/>
          <w:sz w:val="24"/>
          <w:szCs w:val="24"/>
        </w:rPr>
        <w:t xml:space="preserve">Virtual Pamphlets </w:t>
      </w:r>
      <w:r w:rsidRPr="007630AF">
        <w:rPr>
          <w:rFonts w:cs="Arial"/>
          <w:color w:val="0070C0"/>
          <w:sz w:val="24"/>
          <w:szCs w:val="24"/>
        </w:rPr>
        <w:t>(</w:t>
      </w:r>
      <w:r w:rsidRPr="007630AF">
        <w:rPr>
          <w:rFonts w:cs="Arial"/>
          <w:color w:val="0070C0"/>
          <w:sz w:val="24"/>
          <w:szCs w:val="24"/>
          <w:highlight w:val="yellow"/>
        </w:rPr>
        <w:t>Note: this one is new and will need to be added to the webpage as well</w:t>
      </w:r>
      <w:r w:rsidRPr="007630AF">
        <w:rPr>
          <w:color w:val="0070C0"/>
          <w:sz w:val="24"/>
          <w:szCs w:val="24"/>
        </w:rPr>
        <w:t xml:space="preserve"> </w:t>
      </w:r>
      <w:r w:rsidRPr="007630AF">
        <w:rPr>
          <w:sz w:val="24"/>
          <w:szCs w:val="24"/>
        </w:rPr>
        <w:t xml:space="preserve"> </w:t>
      </w:r>
      <w:hyperlink r:id="rId7" w:history="1">
        <w:r w:rsidRPr="007630AF">
          <w:rPr>
            <w:rStyle w:val="Hyperlink"/>
            <w:sz w:val="24"/>
            <w:szCs w:val="24"/>
          </w:rPr>
          <w:t>http://www.dr-bob.org/vpc/virtulets.html</w:t>
        </w:r>
      </w:hyperlink>
    </w:p>
    <w:p w:rsidR="0063413B" w:rsidRPr="007630AF" w:rsidRDefault="00CC5147" w:rsidP="0063413B">
      <w:pPr>
        <w:pStyle w:val="NormalWeb"/>
        <w:spacing w:after="0"/>
        <w:rPr>
          <w:rFonts w:asciiTheme="minorHAnsi" w:hAnsiTheme="minorHAnsi" w:cs="Arial"/>
          <w:b/>
          <w:color w:val="7030A0"/>
        </w:rPr>
      </w:pPr>
      <w:r w:rsidRPr="007630AF">
        <w:rPr>
          <w:rFonts w:asciiTheme="minorHAnsi" w:hAnsiTheme="minorHAnsi" w:cs="Arial"/>
          <w:b/>
          <w:color w:val="7030A0"/>
        </w:rPr>
        <w:t>Campus Resources</w:t>
      </w:r>
    </w:p>
    <w:p w:rsidR="00CC5147" w:rsidRPr="007630AF" w:rsidRDefault="00CC5147" w:rsidP="00CC5147">
      <w:pPr>
        <w:pStyle w:val="NormalWeb"/>
        <w:numPr>
          <w:ilvl w:val="0"/>
          <w:numId w:val="28"/>
        </w:numPr>
        <w:spacing w:after="0"/>
        <w:rPr>
          <w:rFonts w:asciiTheme="minorHAnsi" w:hAnsiTheme="minorHAnsi" w:cs="Arial"/>
          <w:color w:val="0070C0"/>
        </w:rPr>
      </w:pPr>
      <w:r w:rsidRPr="007630AF">
        <w:rPr>
          <w:rFonts w:asciiTheme="minorHAnsi" w:hAnsiTheme="minorHAnsi" w:cs="Arial"/>
          <w:color w:val="0070C0"/>
        </w:rPr>
        <w:t>Health Services</w:t>
      </w:r>
    </w:p>
    <w:p w:rsidR="00CC5147" w:rsidRPr="007630AF" w:rsidRDefault="00CC5147" w:rsidP="00CC5147">
      <w:pPr>
        <w:pStyle w:val="NormalWeb"/>
        <w:numPr>
          <w:ilvl w:val="0"/>
          <w:numId w:val="28"/>
        </w:numPr>
        <w:spacing w:after="0"/>
        <w:rPr>
          <w:rFonts w:asciiTheme="minorHAnsi" w:hAnsiTheme="minorHAnsi" w:cs="Arial"/>
          <w:color w:val="0070C0"/>
        </w:rPr>
      </w:pPr>
      <w:r w:rsidRPr="007630AF">
        <w:rPr>
          <w:rFonts w:asciiTheme="minorHAnsi" w:hAnsiTheme="minorHAnsi" w:cs="Arial"/>
          <w:color w:val="0070C0"/>
        </w:rPr>
        <w:t>Counseling Services</w:t>
      </w:r>
    </w:p>
    <w:p w:rsidR="00CC5147" w:rsidRPr="007630AF" w:rsidRDefault="00CC5147" w:rsidP="00CC5147">
      <w:pPr>
        <w:pStyle w:val="NormalWeb"/>
        <w:numPr>
          <w:ilvl w:val="0"/>
          <w:numId w:val="28"/>
        </w:numPr>
        <w:spacing w:after="0"/>
        <w:rPr>
          <w:rFonts w:asciiTheme="minorHAnsi" w:hAnsiTheme="minorHAnsi" w:cs="Arial"/>
          <w:color w:val="0070C0"/>
        </w:rPr>
      </w:pPr>
      <w:r w:rsidRPr="007630AF">
        <w:rPr>
          <w:rFonts w:asciiTheme="minorHAnsi" w:hAnsiTheme="minorHAnsi" w:cs="Arial"/>
          <w:color w:val="0070C0"/>
        </w:rPr>
        <w:t>Sexual Misconduct Information</w:t>
      </w:r>
    </w:p>
    <w:p w:rsidR="00CC5147" w:rsidRPr="007630AF" w:rsidRDefault="00CC5147" w:rsidP="00CC5147">
      <w:pPr>
        <w:pStyle w:val="NormalWeb"/>
        <w:numPr>
          <w:ilvl w:val="0"/>
          <w:numId w:val="28"/>
        </w:numPr>
        <w:spacing w:after="0"/>
        <w:rPr>
          <w:rFonts w:asciiTheme="minorHAnsi" w:hAnsiTheme="minorHAnsi" w:cs="Arial"/>
          <w:color w:val="0070C0"/>
        </w:rPr>
      </w:pPr>
      <w:r w:rsidRPr="007630AF">
        <w:rPr>
          <w:rFonts w:asciiTheme="minorHAnsi" w:hAnsiTheme="minorHAnsi" w:cs="Arial"/>
          <w:color w:val="0070C0"/>
        </w:rPr>
        <w:t>Student Health 101</w:t>
      </w:r>
    </w:p>
    <w:p w:rsidR="00CC5147" w:rsidRPr="007630AF" w:rsidRDefault="00CC5147" w:rsidP="00CC5147">
      <w:pPr>
        <w:pStyle w:val="NormalWeb"/>
        <w:numPr>
          <w:ilvl w:val="0"/>
          <w:numId w:val="28"/>
        </w:numPr>
        <w:spacing w:after="0"/>
        <w:rPr>
          <w:rFonts w:asciiTheme="minorHAnsi" w:hAnsiTheme="minorHAnsi" w:cs="Arial"/>
          <w:color w:val="0070C0"/>
        </w:rPr>
      </w:pPr>
      <w:r w:rsidRPr="007630AF">
        <w:rPr>
          <w:rFonts w:asciiTheme="minorHAnsi" w:hAnsiTheme="minorHAnsi" w:cs="Arial"/>
          <w:color w:val="0070C0"/>
        </w:rPr>
        <w:t>University Police</w:t>
      </w:r>
    </w:p>
    <w:p w:rsidR="00CC5147" w:rsidRPr="007630AF" w:rsidRDefault="00CC5147" w:rsidP="00CC5147">
      <w:pPr>
        <w:pStyle w:val="NormalWeb"/>
        <w:numPr>
          <w:ilvl w:val="0"/>
          <w:numId w:val="28"/>
        </w:numPr>
        <w:spacing w:after="0"/>
        <w:rPr>
          <w:rFonts w:asciiTheme="minorHAnsi" w:hAnsiTheme="minorHAnsi" w:cs="Arial"/>
          <w:color w:val="0070C0"/>
        </w:rPr>
      </w:pPr>
      <w:r w:rsidRPr="007630AF">
        <w:rPr>
          <w:rFonts w:asciiTheme="minorHAnsi" w:hAnsiTheme="minorHAnsi" w:cs="Arial"/>
          <w:color w:val="0070C0"/>
        </w:rPr>
        <w:t>Get Involved</w:t>
      </w:r>
    </w:p>
    <w:p w:rsidR="00CC5147" w:rsidRPr="007630AF" w:rsidRDefault="00CC5147" w:rsidP="00CC5147">
      <w:pPr>
        <w:pStyle w:val="NormalWeb"/>
        <w:numPr>
          <w:ilvl w:val="0"/>
          <w:numId w:val="28"/>
        </w:numPr>
        <w:spacing w:after="0"/>
        <w:rPr>
          <w:rFonts w:asciiTheme="minorHAnsi" w:hAnsiTheme="minorHAnsi" w:cs="Arial"/>
          <w:color w:val="0070C0"/>
        </w:rPr>
      </w:pPr>
      <w:r w:rsidRPr="007630AF">
        <w:rPr>
          <w:rFonts w:asciiTheme="minorHAnsi" w:hAnsiTheme="minorHAnsi" w:cs="Arial"/>
          <w:color w:val="0070C0"/>
        </w:rPr>
        <w:t>Leadership Opportunities</w:t>
      </w:r>
    </w:p>
    <w:p w:rsidR="00CC5147" w:rsidRPr="007630AF" w:rsidRDefault="00CC5147" w:rsidP="00CC5147">
      <w:pPr>
        <w:pStyle w:val="NormalWeb"/>
        <w:numPr>
          <w:ilvl w:val="0"/>
          <w:numId w:val="28"/>
        </w:numPr>
        <w:spacing w:after="0"/>
        <w:rPr>
          <w:rFonts w:asciiTheme="minorHAnsi" w:hAnsiTheme="minorHAnsi" w:cs="Arial"/>
          <w:color w:val="0070C0"/>
        </w:rPr>
      </w:pPr>
      <w:r w:rsidRPr="007630AF">
        <w:rPr>
          <w:rFonts w:asciiTheme="minorHAnsi" w:hAnsiTheme="minorHAnsi" w:cs="Arial"/>
          <w:color w:val="0070C0"/>
        </w:rPr>
        <w:t>Peer Educators - K4L</w:t>
      </w:r>
    </w:p>
    <w:p w:rsidR="0063413B" w:rsidRPr="007630AF" w:rsidRDefault="0063413B" w:rsidP="0063413B">
      <w:pPr>
        <w:pStyle w:val="NormalWeb"/>
        <w:spacing w:after="0"/>
        <w:rPr>
          <w:rFonts w:asciiTheme="minorHAnsi" w:hAnsiTheme="minorHAnsi" w:cs="Arial"/>
          <w:color w:val="5B4F4C"/>
        </w:rPr>
      </w:pPr>
    </w:p>
    <w:p w:rsidR="00CC5147" w:rsidRPr="007630AF" w:rsidRDefault="00CC5147" w:rsidP="00CC5147">
      <w:pPr>
        <w:pStyle w:val="NormalWeb"/>
        <w:spacing w:after="0"/>
        <w:rPr>
          <w:rFonts w:asciiTheme="minorHAnsi" w:hAnsiTheme="minorHAnsi" w:cs="Arial"/>
          <w:b/>
          <w:color w:val="7030A0"/>
        </w:rPr>
      </w:pPr>
      <w:r w:rsidRPr="007630AF">
        <w:rPr>
          <w:rFonts w:asciiTheme="minorHAnsi" w:hAnsiTheme="minorHAnsi" w:cs="Arial"/>
          <w:b/>
          <w:color w:val="7030A0"/>
        </w:rPr>
        <w:t>Community Support</w:t>
      </w:r>
    </w:p>
    <w:p w:rsidR="00F65D1A" w:rsidRPr="007630AF" w:rsidRDefault="00F65D1A" w:rsidP="00CC5147">
      <w:pPr>
        <w:pStyle w:val="NormalWeb"/>
        <w:spacing w:after="0"/>
        <w:rPr>
          <w:rFonts w:asciiTheme="minorHAnsi" w:hAnsiTheme="minorHAnsi" w:cs="Arial"/>
          <w:color w:val="5B4F4C"/>
        </w:rPr>
      </w:pPr>
    </w:p>
    <w:p w:rsidR="00CC5147" w:rsidRPr="007630AF" w:rsidRDefault="00CC5147" w:rsidP="00CC5147">
      <w:pPr>
        <w:pStyle w:val="NormalWeb"/>
        <w:spacing w:after="0"/>
        <w:rPr>
          <w:rFonts w:asciiTheme="minorHAnsi" w:hAnsiTheme="minorHAnsi" w:cs="Arial"/>
        </w:rPr>
      </w:pPr>
      <w:r w:rsidRPr="007630AF">
        <w:rPr>
          <w:rFonts w:asciiTheme="minorHAnsi" w:hAnsiTheme="minorHAnsi" w:cs="Arial"/>
        </w:rPr>
        <w:t xml:space="preserve">Although there are numerous campus resources available to students, the community also offers support to UNA students. </w:t>
      </w:r>
      <w:r w:rsidR="00F65D1A" w:rsidRPr="007630AF">
        <w:rPr>
          <w:rFonts w:asciiTheme="minorHAnsi" w:hAnsiTheme="minorHAnsi" w:cs="Arial"/>
        </w:rPr>
        <w:t xml:space="preserve"> </w:t>
      </w:r>
      <w:r w:rsidRPr="007630AF">
        <w:rPr>
          <w:rFonts w:asciiTheme="minorHAnsi" w:hAnsiTheme="minorHAnsi" w:cs="Arial"/>
        </w:rPr>
        <w:t xml:space="preserve">Please review the </w:t>
      </w:r>
      <w:r w:rsidR="00F65D1A" w:rsidRPr="007630AF">
        <w:rPr>
          <w:rFonts w:asciiTheme="minorHAnsi" w:hAnsiTheme="minorHAnsi" w:cs="Arial"/>
        </w:rPr>
        <w:t xml:space="preserve">resources </w:t>
      </w:r>
      <w:r w:rsidRPr="007630AF">
        <w:rPr>
          <w:rFonts w:asciiTheme="minorHAnsi" w:hAnsiTheme="minorHAnsi" w:cs="Arial"/>
        </w:rPr>
        <w:t>below to make sure you are knowledgeable about available community resources to</w:t>
      </w:r>
      <w:r w:rsidR="00F65D1A" w:rsidRPr="007630AF">
        <w:rPr>
          <w:rFonts w:asciiTheme="minorHAnsi" w:hAnsiTheme="minorHAnsi" w:cs="Arial"/>
        </w:rPr>
        <w:t xml:space="preserve"> help you</w:t>
      </w:r>
      <w:r w:rsidRPr="007630AF">
        <w:rPr>
          <w:rFonts w:asciiTheme="minorHAnsi" w:hAnsiTheme="minorHAnsi" w:cs="Arial"/>
        </w:rPr>
        <w:t xml:space="preserve"> or a friend that might need assistance.</w:t>
      </w:r>
    </w:p>
    <w:p w:rsidR="00CC5147" w:rsidRPr="007630AF" w:rsidRDefault="00CC5147" w:rsidP="00F65D1A">
      <w:pPr>
        <w:pStyle w:val="NormalWeb"/>
        <w:numPr>
          <w:ilvl w:val="0"/>
          <w:numId w:val="29"/>
        </w:numPr>
        <w:spacing w:after="0"/>
        <w:rPr>
          <w:rFonts w:asciiTheme="minorHAnsi" w:hAnsiTheme="minorHAnsi" w:cs="Arial"/>
          <w:color w:val="0070C0"/>
        </w:rPr>
      </w:pPr>
      <w:r w:rsidRPr="007630AF">
        <w:rPr>
          <w:rFonts w:asciiTheme="minorHAnsi" w:hAnsiTheme="minorHAnsi" w:cs="Arial"/>
          <w:color w:val="0070C0"/>
        </w:rPr>
        <w:t>Shoals Alcoholics Anonymous</w:t>
      </w:r>
    </w:p>
    <w:p w:rsidR="00CC5147" w:rsidRPr="007630AF" w:rsidRDefault="00CC5147" w:rsidP="00F65D1A">
      <w:pPr>
        <w:pStyle w:val="NormalWeb"/>
        <w:numPr>
          <w:ilvl w:val="0"/>
          <w:numId w:val="29"/>
        </w:numPr>
        <w:spacing w:after="0"/>
        <w:rPr>
          <w:rFonts w:asciiTheme="minorHAnsi" w:hAnsiTheme="minorHAnsi" w:cs="Arial"/>
          <w:color w:val="0070C0"/>
        </w:rPr>
      </w:pPr>
      <w:proofErr w:type="spellStart"/>
      <w:r w:rsidRPr="007630AF">
        <w:rPr>
          <w:rFonts w:asciiTheme="minorHAnsi" w:hAnsiTheme="minorHAnsi" w:cs="Arial"/>
          <w:color w:val="0070C0"/>
        </w:rPr>
        <w:t>Riverbend</w:t>
      </w:r>
      <w:proofErr w:type="spellEnd"/>
      <w:r w:rsidRPr="007630AF">
        <w:rPr>
          <w:rFonts w:asciiTheme="minorHAnsi" w:hAnsiTheme="minorHAnsi" w:cs="Arial"/>
          <w:color w:val="0070C0"/>
        </w:rPr>
        <w:t xml:space="preserve"> Center for Mental Health</w:t>
      </w:r>
    </w:p>
    <w:p w:rsidR="00CC5147" w:rsidRPr="007630AF" w:rsidRDefault="00CC5147" w:rsidP="00F65D1A">
      <w:pPr>
        <w:pStyle w:val="NormalWeb"/>
        <w:numPr>
          <w:ilvl w:val="0"/>
          <w:numId w:val="29"/>
        </w:numPr>
        <w:spacing w:after="0"/>
        <w:rPr>
          <w:rFonts w:asciiTheme="minorHAnsi" w:hAnsiTheme="minorHAnsi" w:cs="Arial"/>
          <w:color w:val="0070C0"/>
        </w:rPr>
      </w:pPr>
      <w:r w:rsidRPr="007630AF">
        <w:rPr>
          <w:rFonts w:asciiTheme="minorHAnsi" w:hAnsiTheme="minorHAnsi" w:cs="Arial"/>
          <w:color w:val="0070C0"/>
        </w:rPr>
        <w:t>Bradford Health Services</w:t>
      </w:r>
    </w:p>
    <w:p w:rsidR="0063413B" w:rsidRPr="007630AF" w:rsidRDefault="00CC5147" w:rsidP="00F65D1A">
      <w:pPr>
        <w:pStyle w:val="NormalWeb"/>
        <w:numPr>
          <w:ilvl w:val="0"/>
          <w:numId w:val="29"/>
        </w:numPr>
        <w:spacing w:after="0"/>
        <w:rPr>
          <w:rFonts w:asciiTheme="minorHAnsi" w:hAnsiTheme="minorHAnsi" w:cs="Arial"/>
          <w:color w:val="0070C0"/>
        </w:rPr>
      </w:pPr>
      <w:r w:rsidRPr="007630AF">
        <w:rPr>
          <w:rFonts w:asciiTheme="minorHAnsi" w:hAnsiTheme="minorHAnsi" w:cs="Arial"/>
          <w:color w:val="0070C0"/>
        </w:rPr>
        <w:t xml:space="preserve">Shoals </w:t>
      </w:r>
      <w:r w:rsidR="00F65D1A" w:rsidRPr="007630AF">
        <w:rPr>
          <w:rFonts w:asciiTheme="minorHAnsi" w:hAnsiTheme="minorHAnsi" w:cs="Arial"/>
          <w:color w:val="0070C0"/>
        </w:rPr>
        <w:t>Crisis Center (</w:t>
      </w:r>
      <w:r w:rsidRPr="007630AF">
        <w:rPr>
          <w:rFonts w:asciiTheme="minorHAnsi" w:hAnsiTheme="minorHAnsi" w:cs="Arial"/>
          <w:color w:val="0070C0"/>
        </w:rPr>
        <w:t>Rape Response</w:t>
      </w:r>
      <w:r w:rsidR="00F65D1A" w:rsidRPr="007630AF">
        <w:rPr>
          <w:rFonts w:asciiTheme="minorHAnsi" w:hAnsiTheme="minorHAnsi" w:cs="Arial"/>
          <w:color w:val="0070C0"/>
        </w:rPr>
        <w:t>)</w:t>
      </w:r>
    </w:p>
    <w:p w:rsidR="00CC5147" w:rsidRPr="007630AF" w:rsidRDefault="00CC5147" w:rsidP="0063413B">
      <w:pPr>
        <w:pStyle w:val="NormalWeb"/>
        <w:spacing w:after="0"/>
        <w:rPr>
          <w:rFonts w:asciiTheme="minorHAnsi" w:hAnsiTheme="minorHAnsi"/>
          <w:color w:val="444444"/>
          <w:lang w:val="en"/>
        </w:rPr>
      </w:pPr>
    </w:p>
    <w:p w:rsidR="007630AF" w:rsidRPr="007630AF" w:rsidRDefault="007630AF" w:rsidP="0063413B">
      <w:pPr>
        <w:pStyle w:val="NormalWeb"/>
        <w:spacing w:after="0"/>
        <w:rPr>
          <w:rFonts w:asciiTheme="minorHAnsi" w:hAnsiTheme="minorHAnsi"/>
          <w:b/>
          <w:lang w:val="en"/>
        </w:rPr>
      </w:pPr>
      <w:r w:rsidRPr="007630AF">
        <w:rPr>
          <w:rFonts w:asciiTheme="minorHAnsi" w:hAnsiTheme="minorHAnsi"/>
          <w:b/>
          <w:color w:val="7030A0"/>
          <w:lang w:val="en"/>
        </w:rPr>
        <w:t>What the Research Says</w:t>
      </w:r>
    </w:p>
    <w:p w:rsidR="007630AF" w:rsidRPr="007630AF" w:rsidRDefault="007630AF" w:rsidP="00F65D1A">
      <w:pPr>
        <w:pStyle w:val="NormalWeb"/>
        <w:spacing w:after="0"/>
        <w:rPr>
          <w:rFonts w:asciiTheme="minorHAnsi" w:hAnsiTheme="minorHAnsi"/>
          <w:lang w:val="en"/>
        </w:rPr>
      </w:pPr>
    </w:p>
    <w:p w:rsidR="00F65D1A" w:rsidRPr="007630AF" w:rsidRDefault="00F65D1A" w:rsidP="00F65D1A">
      <w:pPr>
        <w:pStyle w:val="NormalWeb"/>
        <w:spacing w:after="0"/>
        <w:rPr>
          <w:rFonts w:asciiTheme="minorHAnsi" w:hAnsiTheme="minorHAnsi"/>
          <w:lang w:val="en"/>
        </w:rPr>
      </w:pPr>
      <w:r w:rsidRPr="007630AF">
        <w:rPr>
          <w:rFonts w:asciiTheme="minorHAnsi" w:hAnsiTheme="minorHAnsi"/>
          <w:lang w:val="en"/>
        </w:rPr>
        <w:t>Review the links below to make sure you are knowledgeable about the valuable, research-based information. What do you think about taking a look at your drinking habits and how they may affect your health? Rethinking Drinking can help you get started.</w:t>
      </w:r>
    </w:p>
    <w:p w:rsidR="00F65D1A" w:rsidRPr="007630AF" w:rsidRDefault="00F65D1A" w:rsidP="00F65D1A">
      <w:pPr>
        <w:pStyle w:val="NormalWeb"/>
        <w:numPr>
          <w:ilvl w:val="0"/>
          <w:numId w:val="30"/>
        </w:numPr>
        <w:spacing w:after="0"/>
        <w:rPr>
          <w:rFonts w:asciiTheme="minorHAnsi" w:hAnsiTheme="minorHAnsi"/>
          <w:color w:val="0070C0"/>
          <w:lang w:val="en"/>
        </w:rPr>
      </w:pPr>
      <w:r w:rsidRPr="007630AF">
        <w:rPr>
          <w:rFonts w:asciiTheme="minorHAnsi" w:hAnsiTheme="minorHAnsi"/>
          <w:color w:val="0070C0"/>
          <w:lang w:val="en"/>
        </w:rPr>
        <w:t>Rethink Drinking: Calculators</w:t>
      </w:r>
    </w:p>
    <w:p w:rsidR="00F65D1A" w:rsidRPr="007630AF" w:rsidRDefault="00F65D1A" w:rsidP="00F65D1A">
      <w:pPr>
        <w:pStyle w:val="NormalWeb"/>
        <w:numPr>
          <w:ilvl w:val="0"/>
          <w:numId w:val="30"/>
        </w:numPr>
        <w:spacing w:after="0"/>
        <w:rPr>
          <w:rFonts w:asciiTheme="minorHAnsi" w:hAnsiTheme="minorHAnsi"/>
          <w:color w:val="0070C0"/>
          <w:lang w:val="en"/>
        </w:rPr>
      </w:pPr>
      <w:r w:rsidRPr="007630AF">
        <w:rPr>
          <w:rFonts w:asciiTheme="minorHAnsi" w:hAnsiTheme="minorHAnsi"/>
          <w:color w:val="0070C0"/>
          <w:lang w:val="en"/>
        </w:rPr>
        <w:t>Rethink Drinking: Interactive Worksheets</w:t>
      </w:r>
    </w:p>
    <w:p w:rsidR="00F65D1A" w:rsidRPr="007630AF" w:rsidRDefault="00F65D1A" w:rsidP="00F65D1A">
      <w:pPr>
        <w:pStyle w:val="NormalWeb"/>
        <w:numPr>
          <w:ilvl w:val="0"/>
          <w:numId w:val="30"/>
        </w:numPr>
        <w:spacing w:after="0"/>
        <w:rPr>
          <w:rFonts w:asciiTheme="minorHAnsi" w:hAnsiTheme="minorHAnsi"/>
          <w:color w:val="0070C0"/>
          <w:lang w:val="en"/>
        </w:rPr>
      </w:pPr>
      <w:r w:rsidRPr="007630AF">
        <w:rPr>
          <w:rFonts w:asciiTheme="minorHAnsi" w:hAnsiTheme="minorHAnsi"/>
          <w:color w:val="0070C0"/>
          <w:lang w:val="en"/>
        </w:rPr>
        <w:t>National Institute on Alcohol Abuse and Alcoholism</w:t>
      </w:r>
    </w:p>
    <w:p w:rsidR="00F65D1A" w:rsidRPr="007630AF" w:rsidRDefault="00F65D1A" w:rsidP="0063413B">
      <w:pPr>
        <w:pStyle w:val="NormalWeb"/>
        <w:spacing w:after="0"/>
        <w:rPr>
          <w:rFonts w:asciiTheme="minorHAnsi" w:hAnsiTheme="minorHAnsi"/>
          <w:color w:val="444444"/>
          <w:lang w:val="en"/>
        </w:rPr>
      </w:pPr>
    </w:p>
    <w:sectPr w:rsidR="00F65D1A" w:rsidRPr="00763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660"/>
    <w:multiLevelType w:val="multilevel"/>
    <w:tmpl w:val="8B12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105B86"/>
    <w:multiLevelType w:val="multilevel"/>
    <w:tmpl w:val="D520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BF2E31"/>
    <w:multiLevelType w:val="hybridMultilevel"/>
    <w:tmpl w:val="9F4A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01153F"/>
    <w:multiLevelType w:val="multilevel"/>
    <w:tmpl w:val="A48A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6379C"/>
    <w:multiLevelType w:val="multilevel"/>
    <w:tmpl w:val="48F2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D53A38"/>
    <w:multiLevelType w:val="multilevel"/>
    <w:tmpl w:val="797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3D625B"/>
    <w:multiLevelType w:val="multilevel"/>
    <w:tmpl w:val="EFB2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B25EBB"/>
    <w:multiLevelType w:val="hybridMultilevel"/>
    <w:tmpl w:val="A7B6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2E2130"/>
    <w:multiLevelType w:val="hybridMultilevel"/>
    <w:tmpl w:val="DA0A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3835F1"/>
    <w:multiLevelType w:val="multilevel"/>
    <w:tmpl w:val="2A4C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F02E86"/>
    <w:multiLevelType w:val="multilevel"/>
    <w:tmpl w:val="C29C7D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5D41B0"/>
    <w:multiLevelType w:val="hybridMultilevel"/>
    <w:tmpl w:val="80CEE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E3285"/>
    <w:multiLevelType w:val="multilevel"/>
    <w:tmpl w:val="B4F6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E10E37"/>
    <w:multiLevelType w:val="multilevel"/>
    <w:tmpl w:val="FFB0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35A4382"/>
    <w:multiLevelType w:val="multilevel"/>
    <w:tmpl w:val="C29C7D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E9620E"/>
    <w:multiLevelType w:val="multilevel"/>
    <w:tmpl w:val="12DE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54A5AA8"/>
    <w:multiLevelType w:val="multilevel"/>
    <w:tmpl w:val="C29C7D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616C44"/>
    <w:multiLevelType w:val="multilevel"/>
    <w:tmpl w:val="54A8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A01E14"/>
    <w:multiLevelType w:val="multilevel"/>
    <w:tmpl w:val="5BF0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857446"/>
    <w:multiLevelType w:val="multilevel"/>
    <w:tmpl w:val="F3B4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FF34D4"/>
    <w:multiLevelType w:val="multilevel"/>
    <w:tmpl w:val="F30C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C77F45"/>
    <w:multiLevelType w:val="multilevel"/>
    <w:tmpl w:val="8550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CCD081A"/>
    <w:multiLevelType w:val="multilevel"/>
    <w:tmpl w:val="0752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D1049C"/>
    <w:multiLevelType w:val="multilevel"/>
    <w:tmpl w:val="F1F4D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942486"/>
    <w:multiLevelType w:val="multilevel"/>
    <w:tmpl w:val="D892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8F7532"/>
    <w:multiLevelType w:val="multilevel"/>
    <w:tmpl w:val="C29C7D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DC5E3C"/>
    <w:multiLevelType w:val="multilevel"/>
    <w:tmpl w:val="F25A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D6213B"/>
    <w:multiLevelType w:val="multilevel"/>
    <w:tmpl w:val="2378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A80F25"/>
    <w:multiLevelType w:val="hybridMultilevel"/>
    <w:tmpl w:val="49E2D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8F5271"/>
    <w:multiLevelType w:val="multilevel"/>
    <w:tmpl w:val="FF88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9"/>
  </w:num>
  <w:num w:numId="3">
    <w:abstractNumId w:val="6"/>
  </w:num>
  <w:num w:numId="4">
    <w:abstractNumId w:val="27"/>
  </w:num>
  <w:num w:numId="5">
    <w:abstractNumId w:val="24"/>
  </w:num>
  <w:num w:numId="6">
    <w:abstractNumId w:val="20"/>
  </w:num>
  <w:num w:numId="7">
    <w:abstractNumId w:val="5"/>
  </w:num>
  <w:num w:numId="8">
    <w:abstractNumId w:val="13"/>
  </w:num>
  <w:num w:numId="9">
    <w:abstractNumId w:val="21"/>
  </w:num>
  <w:num w:numId="10">
    <w:abstractNumId w:val="4"/>
  </w:num>
  <w:num w:numId="11">
    <w:abstractNumId w:val="1"/>
  </w:num>
  <w:num w:numId="12">
    <w:abstractNumId w:val="15"/>
  </w:num>
  <w:num w:numId="13">
    <w:abstractNumId w:val="0"/>
  </w:num>
  <w:num w:numId="14">
    <w:abstractNumId w:val="23"/>
  </w:num>
  <w:num w:numId="15">
    <w:abstractNumId w:val="9"/>
  </w:num>
  <w:num w:numId="16">
    <w:abstractNumId w:val="19"/>
  </w:num>
  <w:num w:numId="17">
    <w:abstractNumId w:val="12"/>
  </w:num>
  <w:num w:numId="18">
    <w:abstractNumId w:val="18"/>
  </w:num>
  <w:num w:numId="19">
    <w:abstractNumId w:val="22"/>
  </w:num>
  <w:num w:numId="20">
    <w:abstractNumId w:val="17"/>
  </w:num>
  <w:num w:numId="21">
    <w:abstractNumId w:val="3"/>
  </w:num>
  <w:num w:numId="22">
    <w:abstractNumId w:val="28"/>
  </w:num>
  <w:num w:numId="23">
    <w:abstractNumId w:val="25"/>
  </w:num>
  <w:num w:numId="24">
    <w:abstractNumId w:val="16"/>
  </w:num>
  <w:num w:numId="25">
    <w:abstractNumId w:val="14"/>
  </w:num>
  <w:num w:numId="26">
    <w:abstractNumId w:val="10"/>
  </w:num>
  <w:num w:numId="27">
    <w:abstractNumId w:val="7"/>
  </w:num>
  <w:num w:numId="28">
    <w:abstractNumId w:val="11"/>
  </w:num>
  <w:num w:numId="29">
    <w:abstractNumId w:val="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67D"/>
    <w:rsid w:val="0025467D"/>
    <w:rsid w:val="00627248"/>
    <w:rsid w:val="0063413B"/>
    <w:rsid w:val="007630AF"/>
    <w:rsid w:val="00917824"/>
    <w:rsid w:val="00CA2399"/>
    <w:rsid w:val="00CC5147"/>
    <w:rsid w:val="00F65D1A"/>
    <w:rsid w:val="00FC1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5467D"/>
    <w:pPr>
      <w:spacing w:before="168" w:after="120" w:line="240" w:lineRule="auto"/>
      <w:outlineLvl w:val="0"/>
    </w:pPr>
    <w:rPr>
      <w:rFonts w:ascii="Tahoma" w:eastAsia="Times New Roman" w:hAnsi="Tahoma" w:cs="Tahoma"/>
      <w:b/>
      <w:bCs/>
      <w:color w:val="000000"/>
      <w:kern w:val="36"/>
      <w:sz w:val="33"/>
      <w:szCs w:val="33"/>
    </w:rPr>
  </w:style>
  <w:style w:type="paragraph" w:styleId="Heading2">
    <w:name w:val="heading 2"/>
    <w:basedOn w:val="Normal"/>
    <w:next w:val="Normal"/>
    <w:link w:val="Heading2Char"/>
    <w:uiPriority w:val="9"/>
    <w:unhideWhenUsed/>
    <w:qFormat/>
    <w:rsid w:val="009178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1782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78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467D"/>
    <w:rPr>
      <w:strike w:val="0"/>
      <w:dstrike w:val="0"/>
      <w:color w:val="0060CD"/>
      <w:u w:val="none"/>
      <w:effect w:val="none"/>
    </w:rPr>
  </w:style>
  <w:style w:type="paragraph" w:styleId="NormalWeb">
    <w:name w:val="Normal (Web)"/>
    <w:basedOn w:val="Normal"/>
    <w:uiPriority w:val="99"/>
    <w:unhideWhenUsed/>
    <w:rsid w:val="0025467D"/>
    <w:pPr>
      <w:spacing w:after="288"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467D"/>
    <w:rPr>
      <w:b/>
      <w:bCs/>
    </w:rPr>
  </w:style>
  <w:style w:type="character" w:customStyle="1" w:styleId="Heading1Char">
    <w:name w:val="Heading 1 Char"/>
    <w:basedOn w:val="DefaultParagraphFont"/>
    <w:link w:val="Heading1"/>
    <w:uiPriority w:val="9"/>
    <w:rsid w:val="0025467D"/>
    <w:rPr>
      <w:rFonts w:ascii="Tahoma" w:eastAsia="Times New Roman" w:hAnsi="Tahoma" w:cs="Tahoma"/>
      <w:b/>
      <w:bCs/>
      <w:color w:val="000000"/>
      <w:kern w:val="36"/>
      <w:sz w:val="33"/>
      <w:szCs w:val="33"/>
    </w:rPr>
  </w:style>
  <w:style w:type="paragraph" w:styleId="BalloonText">
    <w:name w:val="Balloon Text"/>
    <w:basedOn w:val="Normal"/>
    <w:link w:val="BalloonTextChar"/>
    <w:uiPriority w:val="99"/>
    <w:semiHidden/>
    <w:unhideWhenUsed/>
    <w:rsid w:val="00254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67D"/>
    <w:rPr>
      <w:rFonts w:ascii="Tahoma" w:hAnsi="Tahoma" w:cs="Tahoma"/>
      <w:sz w:val="16"/>
      <w:szCs w:val="16"/>
    </w:rPr>
  </w:style>
  <w:style w:type="paragraph" w:styleId="NoSpacing">
    <w:name w:val="No Spacing"/>
    <w:uiPriority w:val="1"/>
    <w:qFormat/>
    <w:rsid w:val="00CA2399"/>
    <w:pPr>
      <w:spacing w:after="0" w:line="240" w:lineRule="auto"/>
    </w:pPr>
  </w:style>
  <w:style w:type="character" w:customStyle="1" w:styleId="Heading2Char">
    <w:name w:val="Heading 2 Char"/>
    <w:basedOn w:val="DefaultParagraphFont"/>
    <w:link w:val="Heading2"/>
    <w:uiPriority w:val="9"/>
    <w:rsid w:val="009178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1782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1782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917824"/>
    <w:pPr>
      <w:ind w:left="720"/>
      <w:contextualSpacing/>
    </w:pPr>
  </w:style>
  <w:style w:type="character" w:styleId="FollowedHyperlink">
    <w:name w:val="FollowedHyperlink"/>
    <w:basedOn w:val="DefaultParagraphFont"/>
    <w:uiPriority w:val="99"/>
    <w:semiHidden/>
    <w:unhideWhenUsed/>
    <w:rsid w:val="0063413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5467D"/>
    <w:pPr>
      <w:spacing w:before="168" w:after="120" w:line="240" w:lineRule="auto"/>
      <w:outlineLvl w:val="0"/>
    </w:pPr>
    <w:rPr>
      <w:rFonts w:ascii="Tahoma" w:eastAsia="Times New Roman" w:hAnsi="Tahoma" w:cs="Tahoma"/>
      <w:b/>
      <w:bCs/>
      <w:color w:val="000000"/>
      <w:kern w:val="36"/>
      <w:sz w:val="33"/>
      <w:szCs w:val="33"/>
    </w:rPr>
  </w:style>
  <w:style w:type="paragraph" w:styleId="Heading2">
    <w:name w:val="heading 2"/>
    <w:basedOn w:val="Normal"/>
    <w:next w:val="Normal"/>
    <w:link w:val="Heading2Char"/>
    <w:uiPriority w:val="9"/>
    <w:unhideWhenUsed/>
    <w:qFormat/>
    <w:rsid w:val="009178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1782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78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467D"/>
    <w:rPr>
      <w:strike w:val="0"/>
      <w:dstrike w:val="0"/>
      <w:color w:val="0060CD"/>
      <w:u w:val="none"/>
      <w:effect w:val="none"/>
    </w:rPr>
  </w:style>
  <w:style w:type="paragraph" w:styleId="NormalWeb">
    <w:name w:val="Normal (Web)"/>
    <w:basedOn w:val="Normal"/>
    <w:uiPriority w:val="99"/>
    <w:unhideWhenUsed/>
    <w:rsid w:val="0025467D"/>
    <w:pPr>
      <w:spacing w:after="288"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467D"/>
    <w:rPr>
      <w:b/>
      <w:bCs/>
    </w:rPr>
  </w:style>
  <w:style w:type="character" w:customStyle="1" w:styleId="Heading1Char">
    <w:name w:val="Heading 1 Char"/>
    <w:basedOn w:val="DefaultParagraphFont"/>
    <w:link w:val="Heading1"/>
    <w:uiPriority w:val="9"/>
    <w:rsid w:val="0025467D"/>
    <w:rPr>
      <w:rFonts w:ascii="Tahoma" w:eastAsia="Times New Roman" w:hAnsi="Tahoma" w:cs="Tahoma"/>
      <w:b/>
      <w:bCs/>
      <w:color w:val="000000"/>
      <w:kern w:val="36"/>
      <w:sz w:val="33"/>
      <w:szCs w:val="33"/>
    </w:rPr>
  </w:style>
  <w:style w:type="paragraph" w:styleId="BalloonText">
    <w:name w:val="Balloon Text"/>
    <w:basedOn w:val="Normal"/>
    <w:link w:val="BalloonTextChar"/>
    <w:uiPriority w:val="99"/>
    <w:semiHidden/>
    <w:unhideWhenUsed/>
    <w:rsid w:val="00254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67D"/>
    <w:rPr>
      <w:rFonts w:ascii="Tahoma" w:hAnsi="Tahoma" w:cs="Tahoma"/>
      <w:sz w:val="16"/>
      <w:szCs w:val="16"/>
    </w:rPr>
  </w:style>
  <w:style w:type="paragraph" w:styleId="NoSpacing">
    <w:name w:val="No Spacing"/>
    <w:uiPriority w:val="1"/>
    <w:qFormat/>
    <w:rsid w:val="00CA2399"/>
    <w:pPr>
      <w:spacing w:after="0" w:line="240" w:lineRule="auto"/>
    </w:pPr>
  </w:style>
  <w:style w:type="character" w:customStyle="1" w:styleId="Heading2Char">
    <w:name w:val="Heading 2 Char"/>
    <w:basedOn w:val="DefaultParagraphFont"/>
    <w:link w:val="Heading2"/>
    <w:uiPriority w:val="9"/>
    <w:rsid w:val="009178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1782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1782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917824"/>
    <w:pPr>
      <w:ind w:left="720"/>
      <w:contextualSpacing/>
    </w:pPr>
  </w:style>
  <w:style w:type="character" w:styleId="FollowedHyperlink">
    <w:name w:val="FollowedHyperlink"/>
    <w:basedOn w:val="DefaultParagraphFont"/>
    <w:uiPriority w:val="99"/>
    <w:semiHidden/>
    <w:unhideWhenUsed/>
    <w:rsid w:val="006341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9458">
      <w:bodyDiv w:val="1"/>
      <w:marLeft w:val="0"/>
      <w:marRight w:val="0"/>
      <w:marTop w:val="0"/>
      <w:marBottom w:val="0"/>
      <w:divBdr>
        <w:top w:val="none" w:sz="0" w:space="0" w:color="auto"/>
        <w:left w:val="none" w:sz="0" w:space="0" w:color="auto"/>
        <w:bottom w:val="none" w:sz="0" w:space="0" w:color="auto"/>
        <w:right w:val="none" w:sz="0" w:space="0" w:color="auto"/>
      </w:divBdr>
      <w:divsChild>
        <w:div w:id="1822506609">
          <w:marLeft w:val="0"/>
          <w:marRight w:val="0"/>
          <w:marTop w:val="0"/>
          <w:marBottom w:val="0"/>
          <w:divBdr>
            <w:top w:val="none" w:sz="0" w:space="0" w:color="auto"/>
            <w:left w:val="none" w:sz="0" w:space="0" w:color="auto"/>
            <w:bottom w:val="none" w:sz="0" w:space="0" w:color="auto"/>
            <w:right w:val="none" w:sz="0" w:space="0" w:color="auto"/>
          </w:divBdr>
          <w:divsChild>
            <w:div w:id="1727332555">
              <w:marLeft w:val="0"/>
              <w:marRight w:val="0"/>
              <w:marTop w:val="0"/>
              <w:marBottom w:val="0"/>
              <w:divBdr>
                <w:top w:val="none" w:sz="0" w:space="0" w:color="auto"/>
                <w:left w:val="none" w:sz="0" w:space="0" w:color="auto"/>
                <w:bottom w:val="none" w:sz="0" w:space="0" w:color="auto"/>
                <w:right w:val="none" w:sz="0" w:space="0" w:color="auto"/>
              </w:divBdr>
              <w:divsChild>
                <w:div w:id="8287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11614">
      <w:bodyDiv w:val="1"/>
      <w:marLeft w:val="0"/>
      <w:marRight w:val="0"/>
      <w:marTop w:val="0"/>
      <w:marBottom w:val="0"/>
      <w:divBdr>
        <w:top w:val="none" w:sz="0" w:space="0" w:color="auto"/>
        <w:left w:val="none" w:sz="0" w:space="0" w:color="auto"/>
        <w:bottom w:val="none" w:sz="0" w:space="0" w:color="auto"/>
        <w:right w:val="none" w:sz="0" w:space="0" w:color="auto"/>
      </w:divBdr>
      <w:divsChild>
        <w:div w:id="635065987">
          <w:marLeft w:val="0"/>
          <w:marRight w:val="0"/>
          <w:marTop w:val="0"/>
          <w:marBottom w:val="0"/>
          <w:divBdr>
            <w:top w:val="none" w:sz="0" w:space="0" w:color="auto"/>
            <w:left w:val="none" w:sz="0" w:space="0" w:color="auto"/>
            <w:bottom w:val="none" w:sz="0" w:space="0" w:color="auto"/>
            <w:right w:val="none" w:sz="0" w:space="0" w:color="auto"/>
          </w:divBdr>
          <w:divsChild>
            <w:div w:id="355037650">
              <w:marLeft w:val="0"/>
              <w:marRight w:val="0"/>
              <w:marTop w:val="0"/>
              <w:marBottom w:val="0"/>
              <w:divBdr>
                <w:top w:val="none" w:sz="0" w:space="0" w:color="auto"/>
                <w:left w:val="none" w:sz="0" w:space="0" w:color="auto"/>
                <w:bottom w:val="none" w:sz="0" w:space="0" w:color="auto"/>
                <w:right w:val="none" w:sz="0" w:space="0" w:color="auto"/>
              </w:divBdr>
              <w:divsChild>
                <w:div w:id="14927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33170">
      <w:bodyDiv w:val="1"/>
      <w:marLeft w:val="0"/>
      <w:marRight w:val="0"/>
      <w:marTop w:val="0"/>
      <w:marBottom w:val="0"/>
      <w:divBdr>
        <w:top w:val="none" w:sz="0" w:space="0" w:color="auto"/>
        <w:left w:val="none" w:sz="0" w:space="0" w:color="auto"/>
        <w:bottom w:val="none" w:sz="0" w:space="0" w:color="auto"/>
        <w:right w:val="none" w:sz="0" w:space="0" w:color="auto"/>
      </w:divBdr>
      <w:divsChild>
        <w:div w:id="99229508">
          <w:marLeft w:val="0"/>
          <w:marRight w:val="0"/>
          <w:marTop w:val="0"/>
          <w:marBottom w:val="0"/>
          <w:divBdr>
            <w:top w:val="none" w:sz="0" w:space="0" w:color="auto"/>
            <w:left w:val="none" w:sz="0" w:space="0" w:color="auto"/>
            <w:bottom w:val="none" w:sz="0" w:space="0" w:color="auto"/>
            <w:right w:val="none" w:sz="0" w:space="0" w:color="auto"/>
          </w:divBdr>
          <w:divsChild>
            <w:div w:id="153591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8519">
      <w:bodyDiv w:val="1"/>
      <w:marLeft w:val="288"/>
      <w:marRight w:val="288"/>
      <w:marTop w:val="0"/>
      <w:marBottom w:val="288"/>
      <w:divBdr>
        <w:top w:val="none" w:sz="0" w:space="0" w:color="auto"/>
        <w:left w:val="none" w:sz="0" w:space="0" w:color="auto"/>
        <w:bottom w:val="none" w:sz="0" w:space="0" w:color="auto"/>
        <w:right w:val="none" w:sz="0" w:space="0" w:color="auto"/>
      </w:divBdr>
      <w:divsChild>
        <w:div w:id="1260606303">
          <w:marLeft w:val="0"/>
          <w:marRight w:val="0"/>
          <w:marTop w:val="0"/>
          <w:marBottom w:val="0"/>
          <w:divBdr>
            <w:top w:val="none" w:sz="0" w:space="0" w:color="auto"/>
            <w:left w:val="none" w:sz="0" w:space="0" w:color="auto"/>
            <w:bottom w:val="none" w:sz="0" w:space="0" w:color="auto"/>
            <w:right w:val="none" w:sz="0" w:space="0" w:color="auto"/>
          </w:divBdr>
          <w:divsChild>
            <w:div w:id="543829968">
              <w:marLeft w:val="0"/>
              <w:marRight w:val="0"/>
              <w:marTop w:val="0"/>
              <w:marBottom w:val="0"/>
              <w:divBdr>
                <w:top w:val="none" w:sz="0" w:space="0" w:color="auto"/>
                <w:left w:val="none" w:sz="0" w:space="0" w:color="auto"/>
                <w:bottom w:val="none" w:sz="0" w:space="0" w:color="auto"/>
                <w:right w:val="none" w:sz="0" w:space="0" w:color="auto"/>
              </w:divBdr>
              <w:divsChild>
                <w:div w:id="869728901">
                  <w:marLeft w:val="0"/>
                  <w:marRight w:val="0"/>
                  <w:marTop w:val="0"/>
                  <w:marBottom w:val="0"/>
                  <w:divBdr>
                    <w:top w:val="none" w:sz="0" w:space="0" w:color="auto"/>
                    <w:left w:val="none" w:sz="0" w:space="0" w:color="auto"/>
                    <w:bottom w:val="none" w:sz="0" w:space="0" w:color="auto"/>
                    <w:right w:val="none" w:sz="0" w:space="0" w:color="auto"/>
                  </w:divBdr>
                  <w:divsChild>
                    <w:div w:id="95442434">
                      <w:marLeft w:val="0"/>
                      <w:marRight w:val="0"/>
                      <w:marTop w:val="0"/>
                      <w:marBottom w:val="0"/>
                      <w:divBdr>
                        <w:top w:val="none" w:sz="0" w:space="0" w:color="auto"/>
                        <w:left w:val="none" w:sz="0" w:space="0" w:color="auto"/>
                        <w:bottom w:val="none" w:sz="0" w:space="0" w:color="auto"/>
                        <w:right w:val="none" w:sz="0" w:space="0" w:color="auto"/>
                      </w:divBdr>
                      <w:divsChild>
                        <w:div w:id="21715637">
                          <w:marLeft w:val="0"/>
                          <w:marRight w:val="0"/>
                          <w:marTop w:val="0"/>
                          <w:marBottom w:val="0"/>
                          <w:divBdr>
                            <w:top w:val="none" w:sz="0" w:space="0" w:color="auto"/>
                            <w:left w:val="none" w:sz="0" w:space="0" w:color="auto"/>
                            <w:bottom w:val="none" w:sz="0" w:space="0" w:color="auto"/>
                            <w:right w:val="none" w:sz="0" w:space="0" w:color="auto"/>
                          </w:divBdr>
                          <w:divsChild>
                            <w:div w:id="255942826">
                              <w:marLeft w:val="0"/>
                              <w:marRight w:val="0"/>
                              <w:marTop w:val="0"/>
                              <w:marBottom w:val="0"/>
                              <w:divBdr>
                                <w:top w:val="none" w:sz="0" w:space="0" w:color="auto"/>
                                <w:left w:val="none" w:sz="0" w:space="0" w:color="auto"/>
                                <w:bottom w:val="none" w:sz="0" w:space="0" w:color="auto"/>
                                <w:right w:val="none" w:sz="0" w:space="0" w:color="auto"/>
                              </w:divBdr>
                              <w:divsChild>
                                <w:div w:id="1775781953">
                                  <w:marLeft w:val="0"/>
                                  <w:marRight w:val="0"/>
                                  <w:marTop w:val="0"/>
                                  <w:marBottom w:val="0"/>
                                  <w:divBdr>
                                    <w:top w:val="none" w:sz="0" w:space="0" w:color="auto"/>
                                    <w:left w:val="none" w:sz="0" w:space="0" w:color="auto"/>
                                    <w:bottom w:val="none" w:sz="0" w:space="0" w:color="auto"/>
                                    <w:right w:val="none" w:sz="0" w:space="0" w:color="auto"/>
                                  </w:divBdr>
                                  <w:divsChild>
                                    <w:div w:id="67580487">
                                      <w:marLeft w:val="0"/>
                                      <w:marRight w:val="0"/>
                                      <w:marTop w:val="0"/>
                                      <w:marBottom w:val="0"/>
                                      <w:divBdr>
                                        <w:top w:val="none" w:sz="0" w:space="0" w:color="auto"/>
                                        <w:left w:val="none" w:sz="0" w:space="0" w:color="auto"/>
                                        <w:bottom w:val="none" w:sz="0" w:space="0" w:color="auto"/>
                                        <w:right w:val="none" w:sz="0" w:space="0" w:color="auto"/>
                                      </w:divBdr>
                                      <w:divsChild>
                                        <w:div w:id="1973631147">
                                          <w:marLeft w:val="0"/>
                                          <w:marRight w:val="0"/>
                                          <w:marTop w:val="0"/>
                                          <w:marBottom w:val="0"/>
                                          <w:divBdr>
                                            <w:top w:val="none" w:sz="0" w:space="0" w:color="auto"/>
                                            <w:left w:val="none" w:sz="0" w:space="0" w:color="auto"/>
                                            <w:bottom w:val="none" w:sz="0" w:space="0" w:color="auto"/>
                                            <w:right w:val="none" w:sz="0" w:space="0" w:color="auto"/>
                                          </w:divBdr>
                                          <w:divsChild>
                                            <w:div w:id="1928229008">
                                              <w:marLeft w:val="0"/>
                                              <w:marRight w:val="0"/>
                                              <w:marTop w:val="0"/>
                                              <w:marBottom w:val="0"/>
                                              <w:divBdr>
                                                <w:top w:val="none" w:sz="0" w:space="0" w:color="auto"/>
                                                <w:left w:val="none" w:sz="0" w:space="0" w:color="auto"/>
                                                <w:bottom w:val="none" w:sz="0" w:space="0" w:color="auto"/>
                                                <w:right w:val="none" w:sz="0" w:space="0" w:color="auto"/>
                                              </w:divBdr>
                                              <w:divsChild>
                                                <w:div w:id="1884175717">
                                                  <w:marLeft w:val="0"/>
                                                  <w:marRight w:val="0"/>
                                                  <w:marTop w:val="0"/>
                                                  <w:marBottom w:val="0"/>
                                                  <w:divBdr>
                                                    <w:top w:val="none" w:sz="0" w:space="0" w:color="auto"/>
                                                    <w:left w:val="none" w:sz="0" w:space="0" w:color="auto"/>
                                                    <w:bottom w:val="none" w:sz="0" w:space="0" w:color="auto"/>
                                                    <w:right w:val="none" w:sz="0" w:space="0" w:color="auto"/>
                                                  </w:divBdr>
                                                  <w:divsChild>
                                                    <w:div w:id="839664027">
                                                      <w:marLeft w:val="0"/>
                                                      <w:marRight w:val="0"/>
                                                      <w:marTop w:val="0"/>
                                                      <w:marBottom w:val="0"/>
                                                      <w:divBdr>
                                                        <w:top w:val="none" w:sz="0" w:space="0" w:color="auto"/>
                                                        <w:left w:val="none" w:sz="0" w:space="0" w:color="auto"/>
                                                        <w:bottom w:val="none" w:sz="0" w:space="0" w:color="auto"/>
                                                        <w:right w:val="none" w:sz="0" w:space="0" w:color="auto"/>
                                                      </w:divBdr>
                                                      <w:divsChild>
                                                        <w:div w:id="1375690316">
                                                          <w:marLeft w:val="0"/>
                                                          <w:marRight w:val="0"/>
                                                          <w:marTop w:val="0"/>
                                                          <w:marBottom w:val="0"/>
                                                          <w:divBdr>
                                                            <w:top w:val="none" w:sz="0" w:space="0" w:color="auto"/>
                                                            <w:left w:val="none" w:sz="0" w:space="0" w:color="auto"/>
                                                            <w:bottom w:val="none" w:sz="0" w:space="0" w:color="auto"/>
                                                            <w:right w:val="none" w:sz="0" w:space="0" w:color="auto"/>
                                                          </w:divBdr>
                                                          <w:divsChild>
                                                            <w:div w:id="18611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01444">
                                                      <w:marLeft w:val="0"/>
                                                      <w:marRight w:val="0"/>
                                                      <w:marTop w:val="0"/>
                                                      <w:marBottom w:val="0"/>
                                                      <w:divBdr>
                                                        <w:top w:val="none" w:sz="0" w:space="0" w:color="auto"/>
                                                        <w:left w:val="none" w:sz="0" w:space="0" w:color="auto"/>
                                                        <w:bottom w:val="none" w:sz="0" w:space="0" w:color="auto"/>
                                                        <w:right w:val="none" w:sz="0" w:space="0" w:color="auto"/>
                                                      </w:divBdr>
                                                      <w:divsChild>
                                                        <w:div w:id="145979533">
                                                          <w:marLeft w:val="0"/>
                                                          <w:marRight w:val="0"/>
                                                          <w:marTop w:val="0"/>
                                                          <w:marBottom w:val="0"/>
                                                          <w:divBdr>
                                                            <w:top w:val="none" w:sz="0" w:space="0" w:color="auto"/>
                                                            <w:left w:val="none" w:sz="0" w:space="0" w:color="auto"/>
                                                            <w:bottom w:val="none" w:sz="0" w:space="0" w:color="auto"/>
                                                            <w:right w:val="none" w:sz="0" w:space="0" w:color="auto"/>
                                                          </w:divBdr>
                                                          <w:divsChild>
                                                            <w:div w:id="21346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1872842">
      <w:bodyDiv w:val="1"/>
      <w:marLeft w:val="0"/>
      <w:marRight w:val="0"/>
      <w:marTop w:val="0"/>
      <w:marBottom w:val="0"/>
      <w:divBdr>
        <w:top w:val="none" w:sz="0" w:space="0" w:color="auto"/>
        <w:left w:val="none" w:sz="0" w:space="0" w:color="auto"/>
        <w:bottom w:val="none" w:sz="0" w:space="0" w:color="auto"/>
        <w:right w:val="none" w:sz="0" w:space="0" w:color="auto"/>
      </w:divBdr>
      <w:divsChild>
        <w:div w:id="1703365428">
          <w:marLeft w:val="0"/>
          <w:marRight w:val="0"/>
          <w:marTop w:val="0"/>
          <w:marBottom w:val="0"/>
          <w:divBdr>
            <w:top w:val="none" w:sz="0" w:space="0" w:color="auto"/>
            <w:left w:val="none" w:sz="0" w:space="0" w:color="auto"/>
            <w:bottom w:val="none" w:sz="0" w:space="0" w:color="auto"/>
            <w:right w:val="none" w:sz="0" w:space="0" w:color="auto"/>
          </w:divBdr>
          <w:divsChild>
            <w:div w:id="18358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3763">
      <w:bodyDiv w:val="1"/>
      <w:marLeft w:val="0"/>
      <w:marRight w:val="0"/>
      <w:marTop w:val="0"/>
      <w:marBottom w:val="0"/>
      <w:divBdr>
        <w:top w:val="none" w:sz="0" w:space="0" w:color="auto"/>
        <w:left w:val="none" w:sz="0" w:space="0" w:color="auto"/>
        <w:bottom w:val="none" w:sz="0" w:space="0" w:color="auto"/>
        <w:right w:val="none" w:sz="0" w:space="0" w:color="auto"/>
      </w:divBdr>
      <w:divsChild>
        <w:div w:id="1405253111">
          <w:marLeft w:val="0"/>
          <w:marRight w:val="0"/>
          <w:marTop w:val="0"/>
          <w:marBottom w:val="0"/>
          <w:divBdr>
            <w:top w:val="none" w:sz="0" w:space="0" w:color="auto"/>
            <w:left w:val="none" w:sz="0" w:space="0" w:color="auto"/>
            <w:bottom w:val="none" w:sz="0" w:space="0" w:color="auto"/>
            <w:right w:val="none" w:sz="0" w:space="0" w:color="auto"/>
          </w:divBdr>
          <w:divsChild>
            <w:div w:id="486169011">
              <w:marLeft w:val="0"/>
              <w:marRight w:val="0"/>
              <w:marTop w:val="0"/>
              <w:marBottom w:val="0"/>
              <w:divBdr>
                <w:top w:val="none" w:sz="0" w:space="0" w:color="auto"/>
                <w:left w:val="none" w:sz="0" w:space="0" w:color="auto"/>
                <w:bottom w:val="none" w:sz="0" w:space="0" w:color="auto"/>
                <w:right w:val="none" w:sz="0" w:space="0" w:color="auto"/>
              </w:divBdr>
              <w:divsChild>
                <w:div w:id="1219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38890">
      <w:bodyDiv w:val="1"/>
      <w:marLeft w:val="0"/>
      <w:marRight w:val="0"/>
      <w:marTop w:val="0"/>
      <w:marBottom w:val="0"/>
      <w:divBdr>
        <w:top w:val="none" w:sz="0" w:space="0" w:color="auto"/>
        <w:left w:val="none" w:sz="0" w:space="0" w:color="auto"/>
        <w:bottom w:val="none" w:sz="0" w:space="0" w:color="auto"/>
        <w:right w:val="none" w:sz="0" w:space="0" w:color="auto"/>
      </w:divBdr>
      <w:divsChild>
        <w:div w:id="553154687">
          <w:marLeft w:val="0"/>
          <w:marRight w:val="0"/>
          <w:marTop w:val="0"/>
          <w:marBottom w:val="0"/>
          <w:divBdr>
            <w:top w:val="none" w:sz="0" w:space="0" w:color="auto"/>
            <w:left w:val="none" w:sz="0" w:space="0" w:color="auto"/>
            <w:bottom w:val="none" w:sz="0" w:space="0" w:color="auto"/>
            <w:right w:val="none" w:sz="0" w:space="0" w:color="auto"/>
          </w:divBdr>
          <w:divsChild>
            <w:div w:id="12576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22321">
      <w:bodyDiv w:val="1"/>
      <w:marLeft w:val="0"/>
      <w:marRight w:val="0"/>
      <w:marTop w:val="0"/>
      <w:marBottom w:val="0"/>
      <w:divBdr>
        <w:top w:val="none" w:sz="0" w:space="0" w:color="auto"/>
        <w:left w:val="none" w:sz="0" w:space="0" w:color="auto"/>
        <w:bottom w:val="none" w:sz="0" w:space="0" w:color="auto"/>
        <w:right w:val="none" w:sz="0" w:space="0" w:color="auto"/>
      </w:divBdr>
      <w:divsChild>
        <w:div w:id="1465347575">
          <w:marLeft w:val="0"/>
          <w:marRight w:val="0"/>
          <w:marTop w:val="0"/>
          <w:marBottom w:val="0"/>
          <w:divBdr>
            <w:top w:val="none" w:sz="0" w:space="0" w:color="auto"/>
            <w:left w:val="none" w:sz="0" w:space="0" w:color="auto"/>
            <w:bottom w:val="none" w:sz="0" w:space="0" w:color="auto"/>
            <w:right w:val="none" w:sz="0" w:space="0" w:color="auto"/>
          </w:divBdr>
          <w:divsChild>
            <w:div w:id="21050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5420">
      <w:bodyDiv w:val="1"/>
      <w:marLeft w:val="0"/>
      <w:marRight w:val="0"/>
      <w:marTop w:val="0"/>
      <w:marBottom w:val="0"/>
      <w:divBdr>
        <w:top w:val="none" w:sz="0" w:space="0" w:color="auto"/>
        <w:left w:val="none" w:sz="0" w:space="0" w:color="auto"/>
        <w:bottom w:val="none" w:sz="0" w:space="0" w:color="auto"/>
        <w:right w:val="none" w:sz="0" w:space="0" w:color="auto"/>
      </w:divBdr>
      <w:divsChild>
        <w:div w:id="1600866601">
          <w:marLeft w:val="0"/>
          <w:marRight w:val="0"/>
          <w:marTop w:val="0"/>
          <w:marBottom w:val="0"/>
          <w:divBdr>
            <w:top w:val="none" w:sz="0" w:space="0" w:color="auto"/>
            <w:left w:val="none" w:sz="0" w:space="0" w:color="auto"/>
            <w:bottom w:val="none" w:sz="0" w:space="0" w:color="auto"/>
            <w:right w:val="none" w:sz="0" w:space="0" w:color="auto"/>
          </w:divBdr>
          <w:divsChild>
            <w:div w:id="2557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70242">
      <w:bodyDiv w:val="1"/>
      <w:marLeft w:val="288"/>
      <w:marRight w:val="288"/>
      <w:marTop w:val="0"/>
      <w:marBottom w:val="288"/>
      <w:divBdr>
        <w:top w:val="none" w:sz="0" w:space="0" w:color="auto"/>
        <w:left w:val="none" w:sz="0" w:space="0" w:color="auto"/>
        <w:bottom w:val="none" w:sz="0" w:space="0" w:color="auto"/>
        <w:right w:val="none" w:sz="0" w:space="0" w:color="auto"/>
      </w:divBdr>
      <w:divsChild>
        <w:div w:id="109517578">
          <w:marLeft w:val="0"/>
          <w:marRight w:val="0"/>
          <w:marTop w:val="0"/>
          <w:marBottom w:val="0"/>
          <w:divBdr>
            <w:top w:val="none" w:sz="0" w:space="0" w:color="auto"/>
            <w:left w:val="none" w:sz="0" w:space="0" w:color="auto"/>
            <w:bottom w:val="none" w:sz="0" w:space="0" w:color="auto"/>
            <w:right w:val="none" w:sz="0" w:space="0" w:color="auto"/>
          </w:divBdr>
          <w:divsChild>
            <w:div w:id="2075736065">
              <w:marLeft w:val="0"/>
              <w:marRight w:val="0"/>
              <w:marTop w:val="0"/>
              <w:marBottom w:val="0"/>
              <w:divBdr>
                <w:top w:val="none" w:sz="0" w:space="0" w:color="auto"/>
                <w:left w:val="none" w:sz="0" w:space="0" w:color="auto"/>
                <w:bottom w:val="none" w:sz="0" w:space="0" w:color="auto"/>
                <w:right w:val="none" w:sz="0" w:space="0" w:color="auto"/>
              </w:divBdr>
              <w:divsChild>
                <w:div w:id="1531334888">
                  <w:marLeft w:val="0"/>
                  <w:marRight w:val="0"/>
                  <w:marTop w:val="0"/>
                  <w:marBottom w:val="0"/>
                  <w:divBdr>
                    <w:top w:val="none" w:sz="0" w:space="0" w:color="auto"/>
                    <w:left w:val="none" w:sz="0" w:space="0" w:color="auto"/>
                    <w:bottom w:val="none" w:sz="0" w:space="0" w:color="auto"/>
                    <w:right w:val="none" w:sz="0" w:space="0" w:color="auto"/>
                  </w:divBdr>
                  <w:divsChild>
                    <w:div w:id="847980856">
                      <w:marLeft w:val="0"/>
                      <w:marRight w:val="0"/>
                      <w:marTop w:val="0"/>
                      <w:marBottom w:val="0"/>
                      <w:divBdr>
                        <w:top w:val="none" w:sz="0" w:space="0" w:color="auto"/>
                        <w:left w:val="none" w:sz="0" w:space="0" w:color="auto"/>
                        <w:bottom w:val="none" w:sz="0" w:space="0" w:color="auto"/>
                        <w:right w:val="none" w:sz="0" w:space="0" w:color="auto"/>
                      </w:divBdr>
                      <w:divsChild>
                        <w:div w:id="351806494">
                          <w:marLeft w:val="0"/>
                          <w:marRight w:val="0"/>
                          <w:marTop w:val="0"/>
                          <w:marBottom w:val="0"/>
                          <w:divBdr>
                            <w:top w:val="none" w:sz="0" w:space="0" w:color="auto"/>
                            <w:left w:val="none" w:sz="0" w:space="0" w:color="auto"/>
                            <w:bottom w:val="none" w:sz="0" w:space="0" w:color="auto"/>
                            <w:right w:val="none" w:sz="0" w:space="0" w:color="auto"/>
                          </w:divBdr>
                          <w:divsChild>
                            <w:div w:id="669525962">
                              <w:marLeft w:val="0"/>
                              <w:marRight w:val="0"/>
                              <w:marTop w:val="0"/>
                              <w:marBottom w:val="0"/>
                              <w:divBdr>
                                <w:top w:val="none" w:sz="0" w:space="0" w:color="auto"/>
                                <w:left w:val="none" w:sz="0" w:space="0" w:color="auto"/>
                                <w:bottom w:val="none" w:sz="0" w:space="0" w:color="auto"/>
                                <w:right w:val="none" w:sz="0" w:space="0" w:color="auto"/>
                              </w:divBdr>
                              <w:divsChild>
                                <w:div w:id="1410498500">
                                  <w:marLeft w:val="0"/>
                                  <w:marRight w:val="0"/>
                                  <w:marTop w:val="0"/>
                                  <w:marBottom w:val="0"/>
                                  <w:divBdr>
                                    <w:top w:val="none" w:sz="0" w:space="0" w:color="auto"/>
                                    <w:left w:val="none" w:sz="0" w:space="0" w:color="auto"/>
                                    <w:bottom w:val="none" w:sz="0" w:space="0" w:color="auto"/>
                                    <w:right w:val="none" w:sz="0" w:space="0" w:color="auto"/>
                                  </w:divBdr>
                                  <w:divsChild>
                                    <w:div w:id="1806120115">
                                      <w:marLeft w:val="0"/>
                                      <w:marRight w:val="0"/>
                                      <w:marTop w:val="0"/>
                                      <w:marBottom w:val="0"/>
                                      <w:divBdr>
                                        <w:top w:val="none" w:sz="0" w:space="0" w:color="auto"/>
                                        <w:left w:val="none" w:sz="0" w:space="0" w:color="auto"/>
                                        <w:bottom w:val="none" w:sz="0" w:space="0" w:color="auto"/>
                                        <w:right w:val="none" w:sz="0" w:space="0" w:color="auto"/>
                                      </w:divBdr>
                                      <w:divsChild>
                                        <w:div w:id="1703743809">
                                          <w:marLeft w:val="0"/>
                                          <w:marRight w:val="0"/>
                                          <w:marTop w:val="0"/>
                                          <w:marBottom w:val="0"/>
                                          <w:divBdr>
                                            <w:top w:val="none" w:sz="0" w:space="0" w:color="auto"/>
                                            <w:left w:val="none" w:sz="0" w:space="0" w:color="auto"/>
                                            <w:bottom w:val="none" w:sz="0" w:space="0" w:color="auto"/>
                                            <w:right w:val="none" w:sz="0" w:space="0" w:color="auto"/>
                                          </w:divBdr>
                                          <w:divsChild>
                                            <w:div w:id="1582760602">
                                              <w:marLeft w:val="0"/>
                                              <w:marRight w:val="0"/>
                                              <w:marTop w:val="0"/>
                                              <w:marBottom w:val="0"/>
                                              <w:divBdr>
                                                <w:top w:val="none" w:sz="0" w:space="0" w:color="auto"/>
                                                <w:left w:val="none" w:sz="0" w:space="0" w:color="auto"/>
                                                <w:bottom w:val="none" w:sz="0" w:space="0" w:color="auto"/>
                                                <w:right w:val="none" w:sz="0" w:space="0" w:color="auto"/>
                                              </w:divBdr>
                                              <w:divsChild>
                                                <w:div w:id="1985812000">
                                                  <w:marLeft w:val="0"/>
                                                  <w:marRight w:val="0"/>
                                                  <w:marTop w:val="0"/>
                                                  <w:marBottom w:val="0"/>
                                                  <w:divBdr>
                                                    <w:top w:val="none" w:sz="0" w:space="0" w:color="auto"/>
                                                    <w:left w:val="none" w:sz="0" w:space="0" w:color="auto"/>
                                                    <w:bottom w:val="none" w:sz="0" w:space="0" w:color="auto"/>
                                                    <w:right w:val="none" w:sz="0" w:space="0" w:color="auto"/>
                                                  </w:divBdr>
                                                  <w:divsChild>
                                                    <w:div w:id="589196102">
                                                      <w:marLeft w:val="0"/>
                                                      <w:marRight w:val="0"/>
                                                      <w:marTop w:val="0"/>
                                                      <w:marBottom w:val="0"/>
                                                      <w:divBdr>
                                                        <w:top w:val="none" w:sz="0" w:space="0" w:color="auto"/>
                                                        <w:left w:val="none" w:sz="0" w:space="0" w:color="auto"/>
                                                        <w:bottom w:val="none" w:sz="0" w:space="0" w:color="auto"/>
                                                        <w:right w:val="none" w:sz="0" w:space="0" w:color="auto"/>
                                                      </w:divBdr>
                                                      <w:divsChild>
                                                        <w:div w:id="272328265">
                                                          <w:marLeft w:val="0"/>
                                                          <w:marRight w:val="0"/>
                                                          <w:marTop w:val="0"/>
                                                          <w:marBottom w:val="0"/>
                                                          <w:divBdr>
                                                            <w:top w:val="none" w:sz="0" w:space="0" w:color="auto"/>
                                                            <w:left w:val="none" w:sz="0" w:space="0" w:color="auto"/>
                                                            <w:bottom w:val="none" w:sz="0" w:space="0" w:color="auto"/>
                                                            <w:right w:val="none" w:sz="0" w:space="0" w:color="auto"/>
                                                          </w:divBdr>
                                                          <w:divsChild>
                                                            <w:div w:id="12177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4607674">
      <w:bodyDiv w:val="1"/>
      <w:marLeft w:val="0"/>
      <w:marRight w:val="0"/>
      <w:marTop w:val="0"/>
      <w:marBottom w:val="0"/>
      <w:divBdr>
        <w:top w:val="none" w:sz="0" w:space="0" w:color="auto"/>
        <w:left w:val="none" w:sz="0" w:space="0" w:color="auto"/>
        <w:bottom w:val="none" w:sz="0" w:space="0" w:color="auto"/>
        <w:right w:val="none" w:sz="0" w:space="0" w:color="auto"/>
      </w:divBdr>
      <w:divsChild>
        <w:div w:id="1202665885">
          <w:marLeft w:val="0"/>
          <w:marRight w:val="0"/>
          <w:marTop w:val="0"/>
          <w:marBottom w:val="0"/>
          <w:divBdr>
            <w:top w:val="none" w:sz="0" w:space="0" w:color="auto"/>
            <w:left w:val="none" w:sz="0" w:space="0" w:color="auto"/>
            <w:bottom w:val="none" w:sz="0" w:space="0" w:color="auto"/>
            <w:right w:val="none" w:sz="0" w:space="0" w:color="auto"/>
          </w:divBdr>
          <w:divsChild>
            <w:div w:id="1661958748">
              <w:marLeft w:val="0"/>
              <w:marRight w:val="0"/>
              <w:marTop w:val="0"/>
              <w:marBottom w:val="0"/>
              <w:divBdr>
                <w:top w:val="none" w:sz="0" w:space="0" w:color="auto"/>
                <w:left w:val="none" w:sz="0" w:space="0" w:color="auto"/>
                <w:bottom w:val="none" w:sz="0" w:space="0" w:color="auto"/>
                <w:right w:val="none" w:sz="0" w:space="0" w:color="auto"/>
              </w:divBdr>
              <w:divsChild>
                <w:div w:id="383260172">
                  <w:marLeft w:val="0"/>
                  <w:marRight w:val="0"/>
                  <w:marTop w:val="0"/>
                  <w:marBottom w:val="0"/>
                  <w:divBdr>
                    <w:top w:val="none" w:sz="0" w:space="0" w:color="auto"/>
                    <w:left w:val="none" w:sz="0" w:space="0" w:color="auto"/>
                    <w:bottom w:val="none" w:sz="0" w:space="0" w:color="auto"/>
                    <w:right w:val="none" w:sz="0" w:space="0" w:color="auto"/>
                  </w:divBdr>
                  <w:divsChild>
                    <w:div w:id="105966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3774">
      <w:bodyDiv w:val="1"/>
      <w:marLeft w:val="0"/>
      <w:marRight w:val="0"/>
      <w:marTop w:val="0"/>
      <w:marBottom w:val="0"/>
      <w:divBdr>
        <w:top w:val="none" w:sz="0" w:space="0" w:color="auto"/>
        <w:left w:val="none" w:sz="0" w:space="0" w:color="auto"/>
        <w:bottom w:val="none" w:sz="0" w:space="0" w:color="auto"/>
        <w:right w:val="none" w:sz="0" w:space="0" w:color="auto"/>
      </w:divBdr>
    </w:div>
    <w:div w:id="1616323121">
      <w:bodyDiv w:val="1"/>
      <w:marLeft w:val="0"/>
      <w:marRight w:val="0"/>
      <w:marTop w:val="0"/>
      <w:marBottom w:val="0"/>
      <w:divBdr>
        <w:top w:val="none" w:sz="0" w:space="0" w:color="auto"/>
        <w:left w:val="none" w:sz="0" w:space="0" w:color="auto"/>
        <w:bottom w:val="none" w:sz="0" w:space="0" w:color="auto"/>
        <w:right w:val="none" w:sz="0" w:space="0" w:color="auto"/>
      </w:divBdr>
      <w:divsChild>
        <w:div w:id="1137844005">
          <w:marLeft w:val="0"/>
          <w:marRight w:val="0"/>
          <w:marTop w:val="0"/>
          <w:marBottom w:val="0"/>
          <w:divBdr>
            <w:top w:val="none" w:sz="0" w:space="0" w:color="auto"/>
            <w:left w:val="none" w:sz="0" w:space="0" w:color="auto"/>
            <w:bottom w:val="none" w:sz="0" w:space="0" w:color="auto"/>
            <w:right w:val="none" w:sz="0" w:space="0" w:color="auto"/>
          </w:divBdr>
          <w:divsChild>
            <w:div w:id="9768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9478">
      <w:bodyDiv w:val="1"/>
      <w:marLeft w:val="0"/>
      <w:marRight w:val="0"/>
      <w:marTop w:val="0"/>
      <w:marBottom w:val="0"/>
      <w:divBdr>
        <w:top w:val="none" w:sz="0" w:space="0" w:color="auto"/>
        <w:left w:val="none" w:sz="0" w:space="0" w:color="auto"/>
        <w:bottom w:val="none" w:sz="0" w:space="0" w:color="auto"/>
        <w:right w:val="none" w:sz="0" w:space="0" w:color="auto"/>
      </w:divBdr>
      <w:divsChild>
        <w:div w:id="309483409">
          <w:marLeft w:val="0"/>
          <w:marRight w:val="0"/>
          <w:marTop w:val="0"/>
          <w:marBottom w:val="0"/>
          <w:divBdr>
            <w:top w:val="none" w:sz="0" w:space="0" w:color="auto"/>
            <w:left w:val="none" w:sz="0" w:space="0" w:color="auto"/>
            <w:bottom w:val="none" w:sz="0" w:space="0" w:color="auto"/>
            <w:right w:val="none" w:sz="0" w:space="0" w:color="auto"/>
          </w:divBdr>
          <w:divsChild>
            <w:div w:id="2088962623">
              <w:marLeft w:val="0"/>
              <w:marRight w:val="0"/>
              <w:marTop w:val="0"/>
              <w:marBottom w:val="0"/>
              <w:divBdr>
                <w:top w:val="none" w:sz="0" w:space="0" w:color="auto"/>
                <w:left w:val="none" w:sz="0" w:space="0" w:color="auto"/>
                <w:bottom w:val="none" w:sz="0" w:space="0" w:color="auto"/>
                <w:right w:val="none" w:sz="0" w:space="0" w:color="auto"/>
              </w:divBdr>
              <w:divsChild>
                <w:div w:id="7705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r-bob.org/vpc/virtule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eppingstonecenter.org/drug-alcohol-abuse-resource-gui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7</Pages>
  <Words>2677</Words>
  <Characters>15265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2013-08-06T20:17:00Z</dcterms:created>
  <dcterms:modified xsi:type="dcterms:W3CDTF">2013-08-07T20:11:00Z</dcterms:modified>
</cp:coreProperties>
</file>