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F6B" w:rsidRPr="00AC7F6B" w:rsidRDefault="00AC7F6B" w:rsidP="00AC7F6B">
      <w:pPr>
        <w:widowControl w:val="0"/>
        <w:autoSpaceDE w:val="0"/>
        <w:autoSpaceDN w:val="0"/>
        <w:spacing w:before="80" w:after="0" w:line="240" w:lineRule="auto"/>
        <w:ind w:left="1558" w:right="292" w:hanging="1558"/>
        <w:jc w:val="center"/>
        <w:outlineLvl w:val="0"/>
        <w:rPr>
          <w:rFonts w:ascii="Franklin Gothic Medium" w:eastAsia="Franklin Gothic Medium" w:hAnsi="Franklin Gothic Medium" w:cs="Franklin Gothic Medium"/>
          <w:color w:val="6F2F9F"/>
          <w:sz w:val="56"/>
          <w:szCs w:val="56"/>
        </w:rPr>
      </w:pPr>
      <w:r w:rsidRPr="00AC7F6B">
        <w:rPr>
          <w:rFonts w:ascii="Franklin Gothic Medium" w:eastAsia="Franklin Gothic Medium" w:hAnsi="Franklin Gothic Medium" w:cs="Franklin Gothic Medium"/>
          <w:color w:val="6F2F9F"/>
          <w:sz w:val="56"/>
          <w:szCs w:val="56"/>
        </w:rPr>
        <w:t>Wellness Wednesdays</w:t>
      </w:r>
    </w:p>
    <w:p w:rsidR="00AC7F6B" w:rsidRPr="00AC7F6B" w:rsidRDefault="00AC7F6B" w:rsidP="00AC7F6B">
      <w:pPr>
        <w:widowControl w:val="0"/>
        <w:autoSpaceDE w:val="0"/>
        <w:autoSpaceDN w:val="0"/>
        <w:spacing w:before="80" w:after="0" w:line="240" w:lineRule="auto"/>
        <w:ind w:left="1558" w:right="292" w:hanging="1558"/>
        <w:jc w:val="center"/>
        <w:outlineLvl w:val="0"/>
        <w:rPr>
          <w:rFonts w:ascii="Franklin Gothic Medium" w:eastAsia="Franklin Gothic Medium" w:hAnsi="Franklin Gothic Medium" w:cs="Franklin Gothic Medium"/>
          <w:sz w:val="56"/>
          <w:szCs w:val="56"/>
        </w:rPr>
      </w:pPr>
      <w:r w:rsidRPr="00AC7F6B">
        <w:rPr>
          <w:rFonts w:ascii="Franklin Gothic Medium" w:eastAsia="Franklin Gothic Medium" w:hAnsi="Franklin Gothic Medium" w:cs="Franklin Gothic Medium"/>
          <w:color w:val="6F2F9F"/>
          <w:spacing w:val="-2"/>
          <w:sz w:val="56"/>
          <w:szCs w:val="56"/>
        </w:rPr>
        <w:t>Schedule</w:t>
      </w:r>
    </w:p>
    <w:p w:rsidR="00AC7F6B" w:rsidRPr="00AC7F6B" w:rsidRDefault="00AC7F6B" w:rsidP="00AC7F6B">
      <w:pPr>
        <w:widowControl w:val="0"/>
        <w:autoSpaceDE w:val="0"/>
        <w:autoSpaceDN w:val="0"/>
        <w:spacing w:before="1" w:after="0" w:line="240" w:lineRule="auto"/>
        <w:jc w:val="center"/>
        <w:rPr>
          <w:rFonts w:ascii="Franklin Gothic Medium" w:eastAsia="Calibri" w:hAnsi="Calibri" w:cs="Calibri"/>
          <w:sz w:val="7"/>
          <w:szCs w:val="28"/>
        </w:rPr>
      </w:pPr>
    </w:p>
    <w:tbl>
      <w:tblPr>
        <w:tblW w:w="11145" w:type="dxa"/>
        <w:tblInd w:w="-797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1800"/>
        <w:gridCol w:w="2160"/>
        <w:gridCol w:w="1890"/>
        <w:gridCol w:w="3405"/>
      </w:tblGrid>
      <w:tr w:rsidR="00AC7F6B" w:rsidRPr="00AC7F6B" w:rsidTr="00AC7F6B">
        <w:trPr>
          <w:trHeight w:val="574"/>
        </w:trPr>
        <w:tc>
          <w:tcPr>
            <w:tcW w:w="1890" w:type="dxa"/>
            <w:shd w:val="clear" w:color="auto" w:fill="CC99FF"/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before="18" w:after="0" w:line="280" w:lineRule="exact"/>
              <w:ind w:left="107" w:right="1049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bookmarkStart w:id="0" w:name="_Hlk141345155"/>
            <w:r w:rsidRPr="00AC7F6B">
              <w:rPr>
                <w:rFonts w:ascii="Calibri" w:eastAsia="Calibri" w:hAnsi="Calibri" w:cs="Calibri"/>
                <w:b/>
                <w:spacing w:val="-4"/>
                <w:sz w:val="24"/>
              </w:rPr>
              <w:t>DATE</w:t>
            </w:r>
          </w:p>
        </w:tc>
        <w:tc>
          <w:tcPr>
            <w:tcW w:w="1800" w:type="dxa"/>
            <w:tcBorders>
              <w:left w:val="thinThickMediumGap" w:sz="1" w:space="0" w:color="000000"/>
            </w:tcBorders>
            <w:shd w:val="clear" w:color="auto" w:fill="CC99FF"/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before="18" w:after="0" w:line="280" w:lineRule="exact"/>
              <w:ind w:left="107" w:right="118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AC7F6B">
              <w:rPr>
                <w:rFonts w:ascii="Calibri" w:eastAsia="Calibri" w:hAnsi="Calibri" w:cs="Calibri"/>
                <w:b/>
                <w:spacing w:val="-4"/>
                <w:sz w:val="24"/>
              </w:rPr>
              <w:t>TIME</w:t>
            </w:r>
          </w:p>
        </w:tc>
        <w:tc>
          <w:tcPr>
            <w:tcW w:w="216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before="18" w:after="0" w:line="280" w:lineRule="exact"/>
              <w:ind w:left="107"/>
              <w:jc w:val="center"/>
              <w:rPr>
                <w:rFonts w:ascii="Calibri" w:eastAsia="Calibri" w:hAnsi="Calibri" w:cs="Calibri"/>
                <w:b/>
                <w:spacing w:val="-2"/>
                <w:sz w:val="24"/>
              </w:rPr>
            </w:pPr>
            <w:r w:rsidRPr="00AC7F6B">
              <w:rPr>
                <w:rFonts w:ascii="Calibri" w:eastAsia="Calibri" w:hAnsi="Calibri" w:cs="Calibri"/>
                <w:b/>
                <w:spacing w:val="-2"/>
                <w:sz w:val="24"/>
              </w:rPr>
              <w:t>LOCATION</w:t>
            </w:r>
          </w:p>
        </w:tc>
        <w:tc>
          <w:tcPr>
            <w:tcW w:w="1890" w:type="dxa"/>
            <w:tcBorders>
              <w:left w:val="thinThickMediumGap" w:sz="3" w:space="0" w:color="000000"/>
              <w:right w:val="thinThickMediumGap" w:sz="3" w:space="0" w:color="000000"/>
            </w:tcBorders>
            <w:shd w:val="clear" w:color="auto" w:fill="CC99FF"/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before="18" w:after="0" w:line="280" w:lineRule="exact"/>
              <w:ind w:left="258" w:right="156"/>
              <w:jc w:val="center"/>
              <w:rPr>
                <w:rFonts w:ascii="Calibri" w:eastAsia="Calibri" w:hAnsi="Calibri" w:cs="Calibri"/>
                <w:b/>
                <w:color w:val="7030A0"/>
                <w:sz w:val="24"/>
              </w:rPr>
            </w:pPr>
            <w:r w:rsidRPr="00AC7F6B">
              <w:rPr>
                <w:rFonts w:ascii="Calibri" w:eastAsia="Calibri" w:hAnsi="Calibri" w:cs="Calibri"/>
                <w:b/>
                <w:spacing w:val="-4"/>
                <w:sz w:val="24"/>
              </w:rPr>
              <w:t>TOPIC</w:t>
            </w:r>
          </w:p>
        </w:tc>
        <w:tc>
          <w:tcPr>
            <w:tcW w:w="3405" w:type="dxa"/>
            <w:tcBorders>
              <w:left w:val="thinThickMediumGap" w:sz="3" w:space="0" w:color="000000"/>
            </w:tcBorders>
            <w:shd w:val="clear" w:color="auto" w:fill="CC99FF"/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before="18" w:after="0" w:line="280" w:lineRule="exact"/>
              <w:ind w:left="107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 w:rsidRPr="00AC7F6B">
              <w:rPr>
                <w:rFonts w:ascii="Calibri" w:eastAsia="Calibri" w:hAnsi="Calibri" w:cs="Calibri"/>
                <w:b/>
                <w:spacing w:val="-2"/>
                <w:sz w:val="24"/>
              </w:rPr>
              <w:t>SPEAKER</w:t>
            </w:r>
          </w:p>
        </w:tc>
      </w:tr>
      <w:tr w:rsidR="00AC7F6B" w:rsidRPr="00AC7F6B" w:rsidTr="00AC7F6B">
        <w:trPr>
          <w:trHeight w:val="1669"/>
        </w:trPr>
        <w:tc>
          <w:tcPr>
            <w:tcW w:w="1890" w:type="dxa"/>
            <w:tcBorders>
              <w:top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ind w:left="107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ind w:left="107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ind w:left="107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September 20</w:t>
            </w:r>
            <w:r w:rsidRPr="00AC7F6B">
              <w:rPr>
                <w:rFonts w:ascii="Calibri" w:eastAsia="Calibri" w:hAnsi="Calibri" w:cs="Calibri"/>
                <w:sz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pacing w:val="-4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pacing w:val="-4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pacing w:val="-4"/>
                <w:sz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Human Performance Lab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3" w:lineRule="exact"/>
              <w:ind w:right="156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3" w:lineRule="exact"/>
              <w:ind w:right="156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3" w:lineRule="exact"/>
              <w:ind w:right="156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Health &amp; Aging</w:t>
            </w:r>
          </w:p>
        </w:tc>
        <w:tc>
          <w:tcPr>
            <w:tcW w:w="3405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 xml:space="preserve">Ms. Teri </w:t>
            </w:r>
            <w:proofErr w:type="spellStart"/>
            <w:r w:rsidRPr="00AC7F6B">
              <w:rPr>
                <w:rFonts w:ascii="Calibri" w:eastAsia="Calibri" w:hAnsi="Calibri" w:cs="Calibri"/>
                <w:sz w:val="28"/>
              </w:rPr>
              <w:t>Neesmith</w:t>
            </w:r>
            <w:proofErr w:type="spellEnd"/>
            <w:r w:rsidRPr="00AC7F6B">
              <w:rPr>
                <w:rFonts w:ascii="Calibri" w:eastAsia="Calibri" w:hAnsi="Calibri" w:cs="Calibri"/>
                <w:sz w:val="28"/>
              </w:rPr>
              <w:t xml:space="preserve"> &amp;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2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Dr. Lee Renfroe</w:t>
            </w:r>
          </w:p>
        </w:tc>
      </w:tr>
      <w:tr w:rsidR="00AC7F6B" w:rsidRPr="00AC7F6B" w:rsidTr="00AC7F6B">
        <w:trPr>
          <w:trHeight w:val="1714"/>
        </w:trPr>
        <w:tc>
          <w:tcPr>
            <w:tcW w:w="1890" w:type="dxa"/>
            <w:tcBorders>
              <w:top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pacing w:val="-5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September</w:t>
            </w:r>
            <w:r w:rsidRPr="00AC7F6B">
              <w:rPr>
                <w:rFonts w:ascii="Calibri" w:eastAsia="Calibri" w:hAnsi="Calibri" w:cs="Calibri"/>
                <w:spacing w:val="-11"/>
                <w:sz w:val="28"/>
              </w:rPr>
              <w:t xml:space="preserve"> </w:t>
            </w:r>
            <w:r w:rsidRPr="00AC7F6B">
              <w:rPr>
                <w:rFonts w:ascii="Calibri" w:eastAsia="Calibri" w:hAnsi="Calibri" w:cs="Calibri"/>
                <w:spacing w:val="-5"/>
                <w:sz w:val="28"/>
              </w:rPr>
              <w:t>27</w:t>
            </w:r>
            <w:r w:rsidRPr="00AC7F6B">
              <w:rPr>
                <w:rFonts w:ascii="Calibri" w:eastAsia="Calibri" w:hAnsi="Calibri" w:cs="Calibri"/>
                <w:spacing w:val="-5"/>
                <w:sz w:val="28"/>
                <w:vertAlign w:val="superscript"/>
              </w:rPr>
              <w:t>th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ind w:left="167"/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pacing w:val="-6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pacing w:val="-6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pacing w:val="-6"/>
                <w:sz w:val="28"/>
              </w:rPr>
              <w:t>12:00pm-12:45pm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ind w:left="1012" w:hanging="912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Human Performance Lab Classroom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right="124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right="124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Lose Weight the Healthy Way</w:t>
            </w:r>
          </w:p>
        </w:tc>
        <w:tc>
          <w:tcPr>
            <w:tcW w:w="3405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ind w:left="1012" w:hanging="912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ind w:left="1012" w:hanging="912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Mr. Craig Witt,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ind w:left="1012" w:hanging="912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Wellness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ind w:left="1012" w:hanging="912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Graduate Assistant</w:t>
            </w:r>
          </w:p>
        </w:tc>
      </w:tr>
      <w:tr w:rsidR="00AC7F6B" w:rsidRPr="00AC7F6B" w:rsidTr="00AC7F6B">
        <w:trPr>
          <w:trHeight w:val="1817"/>
        </w:trPr>
        <w:tc>
          <w:tcPr>
            <w:tcW w:w="1890" w:type="dxa"/>
            <w:tcBorders>
              <w:top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7" w:lineRule="exact"/>
              <w:ind w:left="196"/>
              <w:jc w:val="center"/>
              <w:rPr>
                <w:rFonts w:ascii="Calibri" w:eastAsia="Calibri" w:hAnsi="Calibri" w:cs="Calibri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64" w:lineRule="exact"/>
              <w:ind w:left="92"/>
              <w:jc w:val="center"/>
              <w:rPr>
                <w:rFonts w:ascii="Calibri" w:eastAsia="Calibri" w:hAnsi="Calibri" w:cs="Calibri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64" w:lineRule="exact"/>
              <w:ind w:left="92"/>
              <w:jc w:val="center"/>
              <w:rPr>
                <w:rFonts w:ascii="Calibri" w:eastAsia="Calibri" w:hAnsi="Calibri" w:cs="Calibri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64" w:lineRule="exact"/>
              <w:ind w:left="9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64" w:lineRule="exact"/>
              <w:ind w:left="9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AC7F6B">
              <w:rPr>
                <w:rFonts w:ascii="Calibri" w:eastAsia="Calibri" w:hAnsi="Calibri" w:cs="Calibri"/>
                <w:sz w:val="28"/>
                <w:szCs w:val="28"/>
              </w:rPr>
              <w:t>*October 4</w:t>
            </w:r>
            <w:r w:rsidRPr="00AC7F6B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ind w:left="217"/>
              <w:jc w:val="center"/>
              <w:rPr>
                <w:rFonts w:ascii="Calibri" w:eastAsia="Calibri" w:hAnsi="Calibri" w:cs="Calibri"/>
                <w:spacing w:val="-4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ind w:left="217"/>
              <w:jc w:val="center"/>
              <w:rPr>
                <w:rFonts w:ascii="Calibri" w:eastAsia="Calibri" w:hAnsi="Calibri" w:cs="Calibri"/>
                <w:spacing w:val="-4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pacing w:val="-4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41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pacing w:val="-4"/>
                <w:sz w:val="28"/>
              </w:rPr>
              <w:t>12:00pm</w:t>
            </w:r>
            <w:r w:rsidRPr="00AC7F6B">
              <w:rPr>
                <w:rFonts w:ascii="Calibri" w:eastAsia="Calibri" w:hAnsi="Calibri" w:cs="Calibri"/>
                <w:spacing w:val="-12"/>
                <w:sz w:val="28"/>
              </w:rPr>
              <w:t xml:space="preserve"> </w:t>
            </w:r>
            <w:r w:rsidRPr="00AC7F6B">
              <w:rPr>
                <w:rFonts w:ascii="Calibri" w:eastAsia="Calibri" w:hAnsi="Calibri" w:cs="Calibri"/>
                <w:spacing w:val="-4"/>
              </w:rPr>
              <w:t>–</w:t>
            </w:r>
            <w:r w:rsidRPr="00AC7F6B">
              <w:rPr>
                <w:rFonts w:ascii="Calibri" w:eastAsia="Calibri" w:hAnsi="Calibri" w:cs="Calibri"/>
                <w:spacing w:val="3"/>
              </w:rPr>
              <w:t xml:space="preserve"> </w:t>
            </w:r>
            <w:r w:rsidRPr="00AC7F6B">
              <w:rPr>
                <w:rFonts w:ascii="Calibri" w:eastAsia="Calibri" w:hAnsi="Calibri" w:cs="Calibri"/>
                <w:spacing w:val="-4"/>
                <w:sz w:val="28"/>
              </w:rPr>
              <w:t>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Human Performance Lab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ind w:left="159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ind w:left="159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08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08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Breast Cancer Awareness</w:t>
            </w:r>
          </w:p>
        </w:tc>
        <w:tc>
          <w:tcPr>
            <w:tcW w:w="3405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 xml:space="preserve">Ms. Whitney </w:t>
            </w:r>
            <w:proofErr w:type="spellStart"/>
            <w:r w:rsidRPr="00AC7F6B">
              <w:rPr>
                <w:rFonts w:ascii="Calibri" w:eastAsia="Calibri" w:hAnsi="Calibri" w:cs="Calibri"/>
                <w:sz w:val="28"/>
              </w:rPr>
              <w:t>McCartt</w:t>
            </w:r>
            <w:proofErr w:type="spellEnd"/>
            <w:r w:rsidRPr="00AC7F6B">
              <w:rPr>
                <w:rFonts w:ascii="Calibri" w:eastAsia="Calibri" w:hAnsi="Calibri" w:cs="Calibri"/>
                <w:sz w:val="28"/>
              </w:rPr>
              <w:t>, RN &amp; Breast Cancer Navigator &amp;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Callie Howard, RDN Clinical Dietician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</w:tc>
      </w:tr>
      <w:tr w:rsidR="00AC7F6B" w:rsidRPr="00AC7F6B" w:rsidTr="00AC7F6B">
        <w:trPr>
          <w:trHeight w:val="1498"/>
        </w:trPr>
        <w:tc>
          <w:tcPr>
            <w:tcW w:w="1890" w:type="dxa"/>
            <w:tcBorders>
              <w:top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116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116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116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October 11</w:t>
            </w:r>
            <w:r w:rsidRPr="00AC7F6B">
              <w:rPr>
                <w:rFonts w:ascii="Calibri" w:eastAsia="Calibri" w:hAnsi="Calibri" w:cs="Calibri"/>
                <w:sz w:val="28"/>
                <w:vertAlign w:val="superscript"/>
              </w:rPr>
              <w:t>th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11:00am-1:00pm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ind w:left="31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ind w:left="31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ind w:left="31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GUC Atrium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Wellness Fair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3405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ind w:left="31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ind w:left="31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ind w:left="31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N/A</w:t>
            </w:r>
          </w:p>
        </w:tc>
      </w:tr>
      <w:tr w:rsidR="00AC7F6B" w:rsidRPr="00AC7F6B" w:rsidTr="00AC7F6B">
        <w:trPr>
          <w:trHeight w:val="1540"/>
        </w:trPr>
        <w:tc>
          <w:tcPr>
            <w:tcW w:w="1890" w:type="dxa"/>
            <w:tcBorders>
              <w:top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-8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-8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-8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October 18</w:t>
            </w:r>
            <w:r w:rsidRPr="00AC7F6B">
              <w:rPr>
                <w:rFonts w:ascii="Calibri" w:eastAsia="Calibri" w:hAnsi="Calibri" w:cs="Calibri"/>
                <w:sz w:val="28"/>
                <w:vertAlign w:val="superscript"/>
              </w:rPr>
              <w:t>th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-8"/>
              <w:jc w:val="center"/>
              <w:rPr>
                <w:rFonts w:ascii="Calibri" w:eastAsia="Calibri" w:hAnsi="Calibri" w:cs="Calibri"/>
                <w:sz w:val="28"/>
              </w:rPr>
            </w:pP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12:00pm- 12:45pm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Human Performance Lab Classroom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Mental Health Awareness</w:t>
            </w:r>
          </w:p>
        </w:tc>
        <w:tc>
          <w:tcPr>
            <w:tcW w:w="3405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Ms. Laci Lake, LPC</w:t>
            </w:r>
          </w:p>
        </w:tc>
      </w:tr>
      <w:tr w:rsidR="00AC7F6B" w:rsidRPr="00AC7F6B" w:rsidTr="00AC7F6B">
        <w:trPr>
          <w:trHeight w:val="1534"/>
        </w:trPr>
        <w:tc>
          <w:tcPr>
            <w:tcW w:w="1890" w:type="dxa"/>
            <w:tcBorders>
              <w:top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-8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-8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ind w:left="-8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November 1</w:t>
            </w:r>
            <w:r w:rsidRPr="00AC7F6B">
              <w:rPr>
                <w:rFonts w:ascii="Calibri" w:eastAsia="Calibri" w:hAnsi="Calibri" w:cs="Calibri"/>
                <w:sz w:val="28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thinThickMediumGap" w:sz="1" w:space="0" w:color="000000"/>
              <w:left w:val="thinThickMediumGap" w:sz="1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34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12:00pm-1:00pm</w:t>
            </w:r>
          </w:p>
        </w:tc>
        <w:tc>
          <w:tcPr>
            <w:tcW w:w="216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Flowers Hall Conference Room</w:t>
            </w:r>
          </w:p>
        </w:tc>
        <w:tc>
          <w:tcPr>
            <w:tcW w:w="1890" w:type="dxa"/>
            <w:tcBorders>
              <w:top w:val="thinThickMediumGap" w:sz="1" w:space="0" w:color="000000"/>
              <w:left w:val="thinThickMediumGap" w:sz="3" w:space="0" w:color="000000"/>
              <w:righ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Cooking</w:t>
            </w: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Demonstration</w:t>
            </w:r>
          </w:p>
        </w:tc>
        <w:tc>
          <w:tcPr>
            <w:tcW w:w="3405" w:type="dxa"/>
            <w:tcBorders>
              <w:top w:val="thinThickMediumGap" w:sz="1" w:space="0" w:color="000000"/>
              <w:left w:val="thinThickMediumGap" w:sz="3" w:space="0" w:color="000000"/>
            </w:tcBorders>
          </w:tcPr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</w:p>
          <w:p w:rsidR="00AC7F6B" w:rsidRPr="00AC7F6B" w:rsidRDefault="00AC7F6B" w:rsidP="00AC7F6B">
            <w:pPr>
              <w:widowControl w:val="0"/>
              <w:autoSpaceDE w:val="0"/>
              <w:autoSpaceDN w:val="0"/>
              <w:spacing w:after="0" w:line="317" w:lineRule="exact"/>
              <w:jc w:val="center"/>
              <w:rPr>
                <w:rFonts w:ascii="Calibri" w:eastAsia="Calibri" w:hAnsi="Calibri" w:cs="Calibri"/>
                <w:sz w:val="28"/>
              </w:rPr>
            </w:pPr>
            <w:r w:rsidRPr="00AC7F6B">
              <w:rPr>
                <w:rFonts w:ascii="Calibri" w:eastAsia="Calibri" w:hAnsi="Calibri" w:cs="Calibri"/>
                <w:sz w:val="28"/>
              </w:rPr>
              <w:t>Dr. Lee Renfroe</w:t>
            </w:r>
          </w:p>
        </w:tc>
      </w:tr>
    </w:tbl>
    <w:p w:rsidR="00AC7F6B" w:rsidRPr="00AC7F6B" w:rsidRDefault="00AC7F6B" w:rsidP="00AC7F6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i/>
          <w:szCs w:val="28"/>
        </w:rPr>
      </w:pPr>
      <w:bookmarkStart w:id="1" w:name="_Hlk141270539"/>
      <w:bookmarkEnd w:id="0"/>
      <w:r w:rsidRPr="00AC7F6B">
        <w:rPr>
          <w:rFonts w:ascii="Calibri" w:eastAsia="Calibri" w:hAnsi="Calibri" w:cs="Calibri"/>
          <w:b/>
          <w:i/>
          <w:szCs w:val="28"/>
        </w:rPr>
        <w:t>*</w:t>
      </w:r>
      <w:proofErr w:type="spellStart"/>
      <w:r w:rsidRPr="00AC7F6B">
        <w:rPr>
          <w:rFonts w:ascii="Calibri" w:eastAsia="Calibri" w:hAnsi="Calibri" w:cs="Calibri"/>
          <w:b/>
          <w:i/>
          <w:szCs w:val="28"/>
        </w:rPr>
        <w:t>Taziki’s</w:t>
      </w:r>
      <w:proofErr w:type="spellEnd"/>
      <w:r w:rsidRPr="00AC7F6B">
        <w:rPr>
          <w:rFonts w:ascii="Calibri" w:eastAsia="Calibri" w:hAnsi="Calibri" w:cs="Calibri"/>
          <w:b/>
          <w:i/>
          <w:szCs w:val="28"/>
        </w:rPr>
        <w:t xml:space="preserve"> box lunch will be provided compliments of Clearview Cancer Institute- must RSVP by September 22</w:t>
      </w:r>
      <w:r w:rsidRPr="00AC7F6B">
        <w:rPr>
          <w:rFonts w:ascii="Calibri" w:eastAsia="Calibri" w:hAnsi="Calibri" w:cs="Calibri"/>
          <w:b/>
          <w:i/>
          <w:szCs w:val="28"/>
          <w:vertAlign w:val="superscript"/>
        </w:rPr>
        <w:t>nd</w:t>
      </w:r>
      <w:bookmarkStart w:id="2" w:name="_GoBack"/>
      <w:bookmarkEnd w:id="2"/>
    </w:p>
    <w:bookmarkEnd w:id="1"/>
    <w:p w:rsidR="009F669E" w:rsidRDefault="009F669E" w:rsidP="00AC7F6B">
      <w:pPr>
        <w:jc w:val="center"/>
      </w:pPr>
    </w:p>
    <w:sectPr w:rsidR="009F6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B"/>
    <w:rsid w:val="009F669E"/>
    <w:rsid w:val="00A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B0BDC"/>
  <w15:chartTrackingRefBased/>
  <w15:docId w15:val="{70EBAF0A-B7E1-4D31-93DA-116C958E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Gaither, Abby Jana</dc:creator>
  <cp:keywords/>
  <dc:description/>
  <cp:lastModifiedBy>Gaither, Abby Jana</cp:lastModifiedBy>
  <cp:revision>1</cp:revision>
  <dcterms:created xsi:type="dcterms:W3CDTF">2023-08-16T14:12:00Z</dcterms:created>
  <dcterms:modified xsi:type="dcterms:W3CDTF">2023-08-16T14:15:00Z</dcterms:modified>
</cp:coreProperties>
</file>